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C1465" w14:textId="65DDFB88" w:rsidR="005E0BFC" w:rsidRPr="00D23705" w:rsidRDefault="00E6504B">
      <w:pPr>
        <w:tabs>
          <w:tab w:val="center" w:pos="4536"/>
          <w:tab w:val="right" w:pos="7938"/>
          <w:tab w:val="right" w:pos="9639"/>
        </w:tabs>
        <w:ind w:right="2"/>
        <w:jc w:val="both"/>
        <w:rPr>
          <w:rFonts w:ascii="Times New Roman" w:hAnsi="Times New Roman" w:cs="Times New Roman"/>
          <w:b/>
          <w:bCs/>
          <w:sz w:val="28"/>
          <w:szCs w:val="28"/>
        </w:rPr>
      </w:pPr>
      <w:r w:rsidRPr="00D23705">
        <w:rPr>
          <w:rFonts w:ascii="Times New Roman" w:hAnsi="Times New Roman" w:cs="Times New Roman"/>
          <w:b/>
          <w:bCs/>
          <w:sz w:val="28"/>
          <w:szCs w:val="28"/>
        </w:rPr>
        <w:t>3GPP TSG RAN WG1 #109-</w:t>
      </w:r>
      <w:r w:rsidR="00E61050" w:rsidRPr="00D23705">
        <w:rPr>
          <w:rFonts w:ascii="Times New Roman" w:hAnsi="Times New Roman" w:cs="Times New Roman"/>
          <w:b/>
          <w:bCs/>
          <w:sz w:val="28"/>
          <w:szCs w:val="28"/>
        </w:rPr>
        <w:t xml:space="preserve">e </w:t>
      </w:r>
      <w:r w:rsidR="00E61050" w:rsidRPr="00D23705">
        <w:rPr>
          <w:rFonts w:ascii="Times New Roman" w:hAnsi="Times New Roman" w:cs="Times New Roman"/>
          <w:b/>
          <w:bCs/>
          <w:sz w:val="28"/>
          <w:szCs w:val="28"/>
        </w:rPr>
        <w:tab/>
      </w:r>
      <w:r w:rsidRPr="00D23705">
        <w:rPr>
          <w:rFonts w:ascii="Times New Roman" w:hAnsi="Times New Roman" w:cs="Times New Roman"/>
        </w:rPr>
        <w:tab/>
      </w:r>
      <w:r w:rsidR="00E61050">
        <w:rPr>
          <w:rFonts w:ascii="Times New Roman" w:hAnsi="Times New Roman" w:cs="Times New Roman"/>
        </w:rPr>
        <w:tab/>
      </w:r>
      <w:r w:rsidRPr="00D23705">
        <w:rPr>
          <w:rFonts w:ascii="Times New Roman" w:hAnsi="Times New Roman" w:cs="Times New Roman"/>
          <w:b/>
          <w:bCs/>
          <w:sz w:val="28"/>
          <w:szCs w:val="28"/>
        </w:rPr>
        <w:t>R1-</w:t>
      </w:r>
      <w:r w:rsidR="0016340C" w:rsidRPr="00D23705">
        <w:rPr>
          <w:rFonts w:ascii="Times New Roman" w:hAnsi="Times New Roman" w:cs="Times New Roman"/>
          <w:b/>
          <w:bCs/>
          <w:sz w:val="28"/>
          <w:szCs w:val="28"/>
        </w:rPr>
        <w:t>2204755</w:t>
      </w:r>
    </w:p>
    <w:p w14:paraId="0FE70C9C" w14:textId="77777777" w:rsidR="005E0BFC" w:rsidRPr="00D23705" w:rsidRDefault="00E6504B">
      <w:pPr>
        <w:tabs>
          <w:tab w:val="center" w:pos="4536"/>
          <w:tab w:val="right" w:pos="7938"/>
          <w:tab w:val="right" w:pos="9639"/>
        </w:tabs>
        <w:ind w:right="2"/>
        <w:jc w:val="both"/>
        <w:rPr>
          <w:rFonts w:ascii="Times New Roman" w:hAnsi="Times New Roman" w:cs="Times New Roman"/>
          <w:b/>
          <w:bCs/>
          <w:sz w:val="28"/>
          <w:szCs w:val="28"/>
        </w:rPr>
      </w:pPr>
      <w:r w:rsidRPr="00D23705">
        <w:rPr>
          <w:rFonts w:ascii="Times New Roman" w:eastAsia="MS Mincho;Yu Gothic UI" w:hAnsi="Times New Roman" w:cs="Times New Roman"/>
          <w:b/>
          <w:bCs/>
          <w:sz w:val="28"/>
          <w:szCs w:val="28"/>
          <w:lang w:eastAsia="ja-JP"/>
        </w:rPr>
        <w:t>e-Meeting, May 9</w:t>
      </w:r>
      <w:r w:rsidRPr="00D23705">
        <w:rPr>
          <w:rFonts w:ascii="Times New Roman" w:eastAsia="MS Mincho;Yu Gothic UI" w:hAnsi="Times New Roman" w:cs="Times New Roman"/>
          <w:b/>
          <w:bCs/>
          <w:sz w:val="28"/>
          <w:szCs w:val="28"/>
          <w:vertAlign w:val="superscript"/>
          <w:lang w:eastAsia="ja-JP"/>
        </w:rPr>
        <w:t>th</w:t>
      </w:r>
      <w:r w:rsidRPr="00D23705">
        <w:rPr>
          <w:rFonts w:ascii="Times New Roman" w:eastAsia="MS Mincho;Yu Gothic UI" w:hAnsi="Times New Roman" w:cs="Times New Roman"/>
          <w:b/>
          <w:bCs/>
          <w:sz w:val="28"/>
          <w:szCs w:val="28"/>
          <w:lang w:eastAsia="ja-JP"/>
        </w:rPr>
        <w:t xml:space="preserve"> – 20</w:t>
      </w:r>
      <w:r w:rsidRPr="00D23705">
        <w:rPr>
          <w:rFonts w:ascii="Times New Roman" w:eastAsia="MS Mincho;Yu Gothic UI" w:hAnsi="Times New Roman" w:cs="Times New Roman"/>
          <w:b/>
          <w:bCs/>
          <w:sz w:val="28"/>
          <w:szCs w:val="28"/>
          <w:vertAlign w:val="superscript"/>
          <w:lang w:eastAsia="ja-JP"/>
        </w:rPr>
        <w:t>th</w:t>
      </w:r>
      <w:r w:rsidRPr="00D23705">
        <w:rPr>
          <w:rFonts w:ascii="Times New Roman" w:eastAsia="MS Mincho;Yu Gothic UI" w:hAnsi="Times New Roman" w:cs="Times New Roman"/>
          <w:b/>
          <w:bCs/>
          <w:sz w:val="28"/>
          <w:szCs w:val="28"/>
          <w:lang w:eastAsia="ja-JP"/>
        </w:rPr>
        <w:t>, 2022</w:t>
      </w:r>
    </w:p>
    <w:p w14:paraId="2DDB6CB4" w14:textId="77777777" w:rsidR="005E0BFC" w:rsidRPr="00D23705" w:rsidRDefault="005E0BFC">
      <w:pPr>
        <w:jc w:val="both"/>
        <w:rPr>
          <w:rFonts w:ascii="Times New Roman" w:eastAsia="MS Mincho;Yu Gothic UI" w:hAnsi="Times New Roman" w:cs="Times New Roman"/>
          <w:b/>
          <w:bCs/>
          <w:sz w:val="28"/>
          <w:szCs w:val="28"/>
          <w:lang w:eastAsia="ja-JP"/>
        </w:rPr>
      </w:pPr>
    </w:p>
    <w:p w14:paraId="55E5F96D" w14:textId="3920AB92" w:rsidR="005E0BFC" w:rsidRPr="00D23705" w:rsidRDefault="00E6504B">
      <w:pPr>
        <w:tabs>
          <w:tab w:val="left" w:pos="1985"/>
          <w:tab w:val="left" w:pos="2835"/>
          <w:tab w:val="right" w:pos="9072"/>
          <w:tab w:val="right" w:pos="10206"/>
        </w:tabs>
        <w:jc w:val="both"/>
        <w:rPr>
          <w:rFonts w:ascii="Times New Roman" w:hAnsi="Times New Roman" w:cs="Times New Roman"/>
          <w:b/>
          <w:bCs/>
          <w:sz w:val="22"/>
          <w:szCs w:val="22"/>
        </w:rPr>
      </w:pPr>
      <w:r w:rsidRPr="00D23705">
        <w:rPr>
          <w:rFonts w:ascii="Times New Roman" w:hAnsi="Times New Roman" w:cs="Times New Roman"/>
          <w:b/>
          <w:bCs/>
          <w:sz w:val="22"/>
          <w:szCs w:val="22"/>
        </w:rPr>
        <w:t xml:space="preserve">Source: </w:t>
      </w:r>
      <w:r w:rsidRPr="00D23705">
        <w:rPr>
          <w:rFonts w:ascii="Times New Roman" w:hAnsi="Times New Roman" w:cs="Times New Roman"/>
        </w:rPr>
        <w:tab/>
      </w:r>
      <w:r w:rsidRPr="00D23705">
        <w:rPr>
          <w:rFonts w:ascii="Times New Roman" w:hAnsi="Times New Roman" w:cs="Times New Roman"/>
          <w:b/>
          <w:bCs/>
          <w:sz w:val="22"/>
          <w:szCs w:val="22"/>
        </w:rPr>
        <w:t>CEWiT,</w:t>
      </w:r>
      <w:r w:rsidR="003B4338">
        <w:rPr>
          <w:rFonts w:ascii="Times New Roman" w:hAnsi="Times New Roman" w:cs="Times New Roman"/>
          <w:b/>
          <w:bCs/>
          <w:sz w:val="22"/>
          <w:szCs w:val="22"/>
        </w:rPr>
        <w:t xml:space="preserve"> Reliance Jio, </w:t>
      </w:r>
      <w:r w:rsidR="003B4338" w:rsidRPr="003B4338">
        <w:rPr>
          <w:rFonts w:ascii="Times New Roman" w:hAnsi="Times New Roman" w:cs="Times New Roman"/>
          <w:b/>
          <w:bCs/>
          <w:sz w:val="22"/>
          <w:szCs w:val="22"/>
        </w:rPr>
        <w:t>Saankhya Labs</w:t>
      </w:r>
      <w:r w:rsidR="003B4338">
        <w:rPr>
          <w:rFonts w:ascii="Times New Roman" w:hAnsi="Times New Roman" w:cs="Times New Roman"/>
          <w:b/>
          <w:bCs/>
          <w:sz w:val="22"/>
          <w:szCs w:val="22"/>
        </w:rPr>
        <w:t xml:space="preserve">, </w:t>
      </w:r>
      <w:r w:rsidR="003B4338" w:rsidRPr="003B4338">
        <w:rPr>
          <w:rFonts w:ascii="Times New Roman" w:hAnsi="Times New Roman" w:cs="Times New Roman"/>
          <w:b/>
          <w:bCs/>
          <w:sz w:val="22"/>
          <w:szCs w:val="22"/>
        </w:rPr>
        <w:t>IITM, IITK</w:t>
      </w:r>
    </w:p>
    <w:p w14:paraId="729EA1BD" w14:textId="39DF1DEB" w:rsidR="005E0BFC" w:rsidRPr="00D23705" w:rsidRDefault="00E6504B">
      <w:pPr>
        <w:tabs>
          <w:tab w:val="left" w:pos="1985"/>
          <w:tab w:val="left" w:pos="2835"/>
          <w:tab w:val="right" w:pos="9072"/>
          <w:tab w:val="right" w:pos="10206"/>
        </w:tabs>
        <w:jc w:val="both"/>
        <w:rPr>
          <w:rFonts w:ascii="Times New Roman" w:hAnsi="Times New Roman" w:cs="Times New Roman"/>
          <w:b/>
          <w:bCs/>
          <w:sz w:val="22"/>
          <w:szCs w:val="22"/>
        </w:rPr>
      </w:pPr>
      <w:r w:rsidRPr="00D23705">
        <w:rPr>
          <w:rFonts w:ascii="Times New Roman" w:hAnsi="Times New Roman" w:cs="Times New Roman"/>
          <w:b/>
          <w:bCs/>
          <w:sz w:val="22"/>
          <w:szCs w:val="22"/>
        </w:rPr>
        <w:t>Title:</w:t>
      </w:r>
      <w:bookmarkStart w:id="0" w:name="Title"/>
      <w:bookmarkEnd w:id="0"/>
      <w:r w:rsidRPr="00D23705">
        <w:rPr>
          <w:rFonts w:ascii="Times New Roman" w:hAnsi="Times New Roman" w:cs="Times New Roman"/>
        </w:rPr>
        <w:tab/>
      </w:r>
      <w:r w:rsidR="0016340C" w:rsidRPr="00D23705">
        <w:rPr>
          <w:rFonts w:ascii="Times New Roman" w:hAnsi="Times New Roman" w:cs="Times New Roman"/>
          <w:b/>
          <w:bCs/>
        </w:rPr>
        <w:t>Discussion on potential solutions for sidelink based positioning</w:t>
      </w:r>
    </w:p>
    <w:p w14:paraId="4AAFB304" w14:textId="77777777" w:rsidR="005E0BFC" w:rsidRPr="00D23705" w:rsidRDefault="00E6504B">
      <w:pPr>
        <w:tabs>
          <w:tab w:val="left" w:pos="1985"/>
          <w:tab w:val="left" w:pos="2835"/>
          <w:tab w:val="right" w:pos="9072"/>
          <w:tab w:val="right" w:pos="10206"/>
        </w:tabs>
        <w:jc w:val="both"/>
        <w:rPr>
          <w:rFonts w:ascii="Times New Roman" w:hAnsi="Times New Roman" w:cs="Times New Roman"/>
          <w:b/>
          <w:bCs/>
          <w:sz w:val="22"/>
          <w:szCs w:val="22"/>
        </w:rPr>
      </w:pPr>
      <w:r w:rsidRPr="00D23705">
        <w:rPr>
          <w:rFonts w:ascii="Times New Roman" w:hAnsi="Times New Roman" w:cs="Times New Roman"/>
          <w:b/>
          <w:bCs/>
          <w:sz w:val="22"/>
          <w:szCs w:val="22"/>
        </w:rPr>
        <w:t xml:space="preserve">Agenda: </w:t>
      </w:r>
      <w:r w:rsidRPr="00D23705">
        <w:rPr>
          <w:rFonts w:ascii="Times New Roman" w:hAnsi="Times New Roman" w:cs="Times New Roman"/>
        </w:rPr>
        <w:tab/>
      </w:r>
      <w:r w:rsidRPr="00D23705">
        <w:rPr>
          <w:rFonts w:ascii="Times New Roman" w:hAnsi="Times New Roman" w:cs="Times New Roman"/>
          <w:b/>
          <w:bCs/>
          <w:sz w:val="22"/>
          <w:szCs w:val="22"/>
        </w:rPr>
        <w:t>9.5.1.3</w:t>
      </w:r>
    </w:p>
    <w:p w14:paraId="517374E6" w14:textId="77777777" w:rsidR="005E0BFC" w:rsidRPr="00D23705" w:rsidRDefault="00E6504B">
      <w:pPr>
        <w:tabs>
          <w:tab w:val="left" w:pos="1985"/>
          <w:tab w:val="left" w:pos="2835"/>
          <w:tab w:val="right" w:pos="9072"/>
          <w:tab w:val="right" w:pos="10206"/>
        </w:tabs>
        <w:jc w:val="both"/>
        <w:rPr>
          <w:rFonts w:ascii="Times New Roman" w:hAnsi="Times New Roman" w:cs="Times New Roman"/>
          <w:b/>
          <w:bCs/>
          <w:sz w:val="22"/>
          <w:szCs w:val="22"/>
        </w:rPr>
      </w:pPr>
      <w:r w:rsidRPr="00D23705">
        <w:rPr>
          <w:rFonts w:ascii="Times New Roman" w:hAnsi="Times New Roman" w:cs="Times New Roman"/>
          <w:b/>
          <w:bCs/>
          <w:sz w:val="22"/>
          <w:szCs w:val="22"/>
        </w:rPr>
        <w:t>Document for:</w:t>
      </w:r>
      <w:r w:rsidRPr="00D23705">
        <w:rPr>
          <w:rFonts w:ascii="Times New Roman" w:hAnsi="Times New Roman" w:cs="Times New Roman"/>
        </w:rPr>
        <w:tab/>
      </w:r>
      <w:bookmarkStart w:id="1" w:name="DocumentFor"/>
      <w:bookmarkEnd w:id="1"/>
      <w:r w:rsidRPr="00D23705">
        <w:rPr>
          <w:rFonts w:ascii="Times New Roman" w:hAnsi="Times New Roman" w:cs="Times New Roman"/>
          <w:b/>
          <w:bCs/>
          <w:sz w:val="22"/>
          <w:szCs w:val="22"/>
        </w:rPr>
        <w:t>Decision</w:t>
      </w:r>
    </w:p>
    <w:p w14:paraId="55586A3A" w14:textId="77777777" w:rsidR="005E0BFC" w:rsidRPr="00D23705" w:rsidRDefault="005E0BFC">
      <w:pPr>
        <w:pBdr>
          <w:bottom w:val="single" w:sz="4" w:space="1" w:color="000000"/>
        </w:pBdr>
        <w:jc w:val="both"/>
        <w:rPr>
          <w:rFonts w:ascii="Times New Roman" w:hAnsi="Times New Roman" w:cs="Times New Roman"/>
          <w:i/>
          <w:iCs/>
        </w:rPr>
      </w:pPr>
    </w:p>
    <w:p w14:paraId="3BF028A2" w14:textId="77777777" w:rsidR="005E0BFC" w:rsidRPr="00D23705" w:rsidRDefault="00E6504B">
      <w:pPr>
        <w:pStyle w:val="Heading3"/>
        <w:numPr>
          <w:ilvl w:val="0"/>
          <w:numId w:val="3"/>
        </w:numPr>
        <w:ind w:left="360"/>
        <w:jc w:val="both"/>
        <w:rPr>
          <w:rFonts w:ascii="Times New Roman" w:eastAsia="Arial" w:hAnsi="Times New Roman" w:cs="Times New Roman"/>
          <w:szCs w:val="24"/>
        </w:rPr>
      </w:pPr>
      <w:r w:rsidRPr="00D23705">
        <w:rPr>
          <w:rFonts w:ascii="Times New Roman" w:hAnsi="Times New Roman" w:cs="Times New Roman"/>
        </w:rPr>
        <w:t>Introduction:</w:t>
      </w:r>
    </w:p>
    <w:p w14:paraId="0753A878" w14:textId="65487985" w:rsidR="005E0BFC" w:rsidRPr="00D23705" w:rsidRDefault="00E6504B">
      <w:p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 xml:space="preserve">In RAN #94-e, </w:t>
      </w:r>
      <w:r w:rsidR="0016340C">
        <w:rPr>
          <w:rFonts w:ascii="Times New Roman" w:eastAsia="Liberation Serif" w:hAnsi="Times New Roman" w:cs="Times New Roman"/>
          <w:color w:val="00000A"/>
        </w:rPr>
        <w:t xml:space="preserve">the </w:t>
      </w:r>
      <w:r w:rsidRPr="00D23705">
        <w:rPr>
          <w:rFonts w:ascii="Times New Roman" w:eastAsia="Liberation Serif" w:hAnsi="Times New Roman" w:cs="Times New Roman"/>
          <w:color w:val="00000A"/>
        </w:rPr>
        <w:t xml:space="preserve">study item on expanded and improved NR positioning [1] was approved. This study will focus on further improvement in Rel 16 and 17 positioning techniques considering the requirements from different verticals viz. V2X, public safety (first responder), industrial IoT etc. In the same meeting, RAN plenary level study was concluded [4] which includes the inputs/ recommendations/ requirements from automotive groups like 5GAA and SAE that emphasize on extension of RAN based positioning solutions over sidelink. Based on these various inputs, </w:t>
      </w:r>
      <w:r w:rsidR="001E0325">
        <w:rPr>
          <w:rFonts w:ascii="Times New Roman" w:eastAsia="Liberation Serif" w:hAnsi="Times New Roman" w:cs="Times New Roman"/>
          <w:color w:val="00000A"/>
        </w:rPr>
        <w:t xml:space="preserve">the </w:t>
      </w:r>
      <w:r w:rsidRPr="00D23705">
        <w:rPr>
          <w:rFonts w:ascii="Times New Roman" w:eastAsia="Liberation Serif" w:hAnsi="Times New Roman" w:cs="Times New Roman"/>
          <w:color w:val="00000A"/>
        </w:rPr>
        <w:t>following objectives for positioning over sidelink are agreed</w:t>
      </w:r>
      <w:r w:rsidR="001E0325">
        <w:rPr>
          <w:rFonts w:ascii="Times New Roman" w:eastAsia="Liberation Serif" w:hAnsi="Times New Roman" w:cs="Times New Roman"/>
          <w:color w:val="00000A"/>
        </w:rPr>
        <w:t xml:space="preserve"> upon</w:t>
      </w:r>
      <w:r w:rsidRPr="00D23705">
        <w:rPr>
          <w:rFonts w:ascii="Times New Roman" w:eastAsia="Liberation Serif" w:hAnsi="Times New Roman" w:cs="Times New Roman"/>
          <w:color w:val="00000A"/>
        </w:rPr>
        <w:t>,</w:t>
      </w:r>
    </w:p>
    <w:p w14:paraId="2F72C05D" w14:textId="77777777" w:rsidR="005E0BFC" w:rsidRPr="00D23705" w:rsidRDefault="005E0BFC">
      <w:pPr>
        <w:jc w:val="both"/>
        <w:rPr>
          <w:rFonts w:ascii="Times New Roman" w:eastAsia="Liberation Serif" w:hAnsi="Times New Roman" w:cs="Times New Roman"/>
          <w:color w:val="00000A"/>
        </w:rPr>
      </w:pPr>
    </w:p>
    <w:p w14:paraId="604A6F2C" w14:textId="77777777" w:rsidR="005E0BFC" w:rsidRPr="00D23705" w:rsidRDefault="00E6504B">
      <w:pPr>
        <w:pStyle w:val="ListParagraph"/>
        <w:numPr>
          <w:ilvl w:val="0"/>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 xml:space="preserve">Study solutions for sidelink positioning considering the following: [RAN1, RAN2] </w:t>
      </w:r>
    </w:p>
    <w:p w14:paraId="2297DE73" w14:textId="77777777" w:rsidR="005E0BFC" w:rsidRPr="00D23705" w:rsidRDefault="00E6504B">
      <w:pPr>
        <w:pStyle w:val="ListParagraph"/>
        <w:numPr>
          <w:ilvl w:val="1"/>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 xml:space="preserve">Scenario/requirements </w:t>
      </w:r>
    </w:p>
    <w:p w14:paraId="373DB818" w14:textId="26125F13"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Coverage scenarios to cover: in-coverage, partial-coverage and out-of-coverage</w:t>
      </w:r>
    </w:p>
    <w:p w14:paraId="55CC5426"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Requirements: Based on requirements identified in TR38.845 and TS22.261 and TS22.104</w:t>
      </w:r>
    </w:p>
    <w:p w14:paraId="1AC51112"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Use cases: V2X (TR38.845), public safety (TR38.845), commercial (TS22.261), IIOT (TS22.104)</w:t>
      </w:r>
    </w:p>
    <w:p w14:paraId="152C9C29"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Spectrum: ITS, licensed</w:t>
      </w:r>
    </w:p>
    <w:p w14:paraId="6B6F8258" w14:textId="77777777" w:rsidR="005E0BFC" w:rsidRPr="00D23705" w:rsidRDefault="00E6504B">
      <w:pPr>
        <w:pStyle w:val="ListParagraph"/>
        <w:numPr>
          <w:ilvl w:val="1"/>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Identify specific target performance requirements to be considered for the evaluation based on existing 3GPP work and inputs from industry forums [RAN1]</w:t>
      </w:r>
    </w:p>
    <w:p w14:paraId="2FE865AD" w14:textId="77777777" w:rsidR="005E0BFC" w:rsidRPr="00D23705" w:rsidRDefault="00E6504B">
      <w:pPr>
        <w:pStyle w:val="ListParagraph"/>
        <w:numPr>
          <w:ilvl w:val="1"/>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 xml:space="preserve">Define evaluation methodology with which to evaluate SL positioning for the uses cases and coverage scenarios, reusing existing methodologies from sidelink communication and from positioning as much as possible [RAN1]. </w:t>
      </w:r>
    </w:p>
    <w:p w14:paraId="0191737F" w14:textId="77777777" w:rsidR="005E0BFC" w:rsidRPr="00D23705" w:rsidRDefault="00E6504B">
      <w:pPr>
        <w:pStyle w:val="ListParagraph"/>
        <w:numPr>
          <w:ilvl w:val="1"/>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Study and evaluate performance and feasibility of potential solutions for SL positioning, considering relative positioning, ranging and absolute positioning: [RAN1, RAN2]</w:t>
      </w:r>
    </w:p>
    <w:p w14:paraId="440873DA"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Evaluate bandwidth requirement needed to meet the identified accuracy requirements [RAN1]</w:t>
      </w:r>
    </w:p>
    <w:p w14:paraId="13514C30"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Study of positioning methods (e.g. TDOA, RTT, AOA/D, etc) including combination of SL positioning measurements with other RAT dependent positioning measurements (e.g. Uu based measurements) [RAN1]</w:t>
      </w:r>
    </w:p>
    <w:p w14:paraId="30E49226"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BC784EF" w14:textId="77777777" w:rsidR="005E0BFC" w:rsidRPr="00D23705" w:rsidRDefault="00E6504B">
      <w:pPr>
        <w:pStyle w:val="ListParagraph"/>
        <w:numPr>
          <w:ilvl w:val="2"/>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4043A974" w14:textId="77777777" w:rsidR="005E0BFC" w:rsidRPr="00D23705" w:rsidRDefault="00E6504B">
      <w:pPr>
        <w:pStyle w:val="ListParagraph"/>
        <w:numPr>
          <w:ilvl w:val="1"/>
          <w:numId w:val="4"/>
        </w:num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 xml:space="preserve">Note: When the bandwidth requirements have been determined and the study of sidelink communication in unlicensed spectrum has progressed, it can be reviewed </w:t>
      </w:r>
      <w:r w:rsidRPr="00D23705">
        <w:rPr>
          <w:rFonts w:ascii="Times New Roman" w:eastAsia="Liberation Serif" w:hAnsi="Times New Roman" w:cs="Times New Roman"/>
          <w:color w:val="00000A"/>
        </w:rPr>
        <w:lastRenderedPageBreak/>
        <w:t>whether unlicensed spectrum can be considered in further work. Checkpoint at RAN#97 to see if sufficient information is available for this review.</w:t>
      </w:r>
    </w:p>
    <w:p w14:paraId="7EC89ECE" w14:textId="77777777" w:rsidR="005E0BFC" w:rsidRPr="00D23705" w:rsidRDefault="005E0BFC">
      <w:pPr>
        <w:jc w:val="both"/>
        <w:rPr>
          <w:rFonts w:ascii="Times New Roman" w:eastAsia="Liberation Serif" w:hAnsi="Times New Roman" w:cs="Times New Roman"/>
          <w:color w:val="00000A"/>
        </w:rPr>
      </w:pPr>
    </w:p>
    <w:p w14:paraId="7181329A" w14:textId="7F78D1A0" w:rsidR="005E0BFC" w:rsidRPr="00D23705" w:rsidRDefault="00E6504B">
      <w:pPr>
        <w:jc w:val="both"/>
        <w:rPr>
          <w:rFonts w:ascii="Times New Roman" w:eastAsia="Liberation Serif" w:hAnsi="Times New Roman" w:cs="Times New Roman"/>
          <w:color w:val="00000A"/>
        </w:rPr>
      </w:pPr>
      <w:r w:rsidRPr="00D23705">
        <w:rPr>
          <w:rFonts w:ascii="Times New Roman" w:eastAsia="Liberation Serif" w:hAnsi="Times New Roman" w:cs="Times New Roman"/>
          <w:color w:val="00000A"/>
        </w:rPr>
        <w:t>This contribution provides our views on potential enhancement areas to be considered to enable positioning over sidelink for in coverage, partial coverage</w:t>
      </w:r>
      <w:r w:rsidR="004E66DF">
        <w:rPr>
          <w:rFonts w:ascii="Times New Roman" w:eastAsia="Liberation Serif" w:hAnsi="Times New Roman" w:cs="Times New Roman"/>
          <w:color w:val="00000A"/>
        </w:rPr>
        <w:t>,</w:t>
      </w:r>
      <w:r w:rsidRPr="00D23705">
        <w:rPr>
          <w:rFonts w:ascii="Times New Roman" w:eastAsia="Liberation Serif" w:hAnsi="Times New Roman" w:cs="Times New Roman"/>
          <w:color w:val="00000A"/>
        </w:rPr>
        <w:t xml:space="preserve"> and out of coverage scenarios for use cases including V2X, public safety and IIoT.</w:t>
      </w:r>
    </w:p>
    <w:p w14:paraId="211B4292" w14:textId="77777777" w:rsidR="005E0BFC" w:rsidRPr="00D23705" w:rsidRDefault="00E6504B">
      <w:pPr>
        <w:pStyle w:val="Heading3"/>
        <w:numPr>
          <w:ilvl w:val="0"/>
          <w:numId w:val="3"/>
        </w:numPr>
        <w:spacing w:line="259" w:lineRule="auto"/>
        <w:ind w:left="360"/>
        <w:jc w:val="both"/>
        <w:rPr>
          <w:rFonts w:ascii="Times New Roman" w:eastAsia="Arial" w:hAnsi="Times New Roman" w:cs="Times New Roman"/>
          <w:szCs w:val="24"/>
        </w:rPr>
      </w:pPr>
      <w:r w:rsidRPr="00D23705">
        <w:rPr>
          <w:rFonts w:ascii="Times New Roman" w:hAnsi="Times New Roman" w:cs="Times New Roman"/>
        </w:rPr>
        <w:t>Enhancements for side link-based positioning</w:t>
      </w:r>
    </w:p>
    <w:p w14:paraId="2DD59CAD" w14:textId="4B06A733" w:rsidR="005E0BFC" w:rsidRPr="00D23705" w:rsidRDefault="00E6504B">
      <w:pPr>
        <w:jc w:val="both"/>
        <w:rPr>
          <w:rFonts w:ascii="Times New Roman" w:hAnsi="Times New Roman" w:cs="Times New Roman"/>
        </w:rPr>
      </w:pPr>
      <w:r w:rsidRPr="00D23705">
        <w:rPr>
          <w:rFonts w:ascii="Times New Roman" w:hAnsi="Times New Roman" w:cs="Times New Roman"/>
        </w:rPr>
        <w:t>Our companion contribution [</w:t>
      </w:r>
      <w:r w:rsidR="001E0325">
        <w:rPr>
          <w:rFonts w:ascii="Times New Roman" w:hAnsi="Times New Roman" w:cs="Times New Roman"/>
        </w:rPr>
        <w:t>2</w:t>
      </w:r>
      <w:r w:rsidRPr="00D23705">
        <w:rPr>
          <w:rFonts w:ascii="Times New Roman" w:hAnsi="Times New Roman" w:cs="Times New Roman"/>
        </w:rPr>
        <w:t xml:space="preserve">] on requirement and scenario provides the view on use cases, scenarios and the requirements to consider for Rel. 18 sidelink positioning study pertaining to enabling RAN based positioning over sidelink. </w:t>
      </w:r>
      <w:r w:rsidR="001E0325">
        <w:rPr>
          <w:rFonts w:ascii="Times New Roman" w:hAnsi="Times New Roman" w:cs="Times New Roman"/>
        </w:rPr>
        <w:t>In a</w:t>
      </w:r>
      <w:r w:rsidR="001E0325" w:rsidRPr="00D23705">
        <w:rPr>
          <w:rFonts w:ascii="Times New Roman" w:hAnsi="Times New Roman" w:cs="Times New Roman"/>
        </w:rPr>
        <w:t xml:space="preserve">nother </w:t>
      </w:r>
      <w:r w:rsidR="001E0325">
        <w:rPr>
          <w:rFonts w:ascii="Times New Roman" w:hAnsi="Times New Roman" w:cs="Times New Roman"/>
        </w:rPr>
        <w:t xml:space="preserve">companion </w:t>
      </w:r>
      <w:r w:rsidRPr="00D23705">
        <w:rPr>
          <w:rFonts w:ascii="Times New Roman" w:hAnsi="Times New Roman" w:cs="Times New Roman"/>
        </w:rPr>
        <w:t>contribution [</w:t>
      </w:r>
      <w:r w:rsidR="001E0325">
        <w:rPr>
          <w:rFonts w:ascii="Times New Roman" w:hAnsi="Times New Roman" w:cs="Times New Roman"/>
        </w:rPr>
        <w:t>3</w:t>
      </w:r>
      <w:r w:rsidRPr="00D23705">
        <w:rPr>
          <w:rFonts w:ascii="Times New Roman" w:hAnsi="Times New Roman" w:cs="Times New Roman"/>
        </w:rPr>
        <w:t xml:space="preserve">] on </w:t>
      </w:r>
      <w:r w:rsidR="001E0325">
        <w:rPr>
          <w:rFonts w:ascii="Times New Roman" w:hAnsi="Times New Roman" w:cs="Times New Roman"/>
        </w:rPr>
        <w:t xml:space="preserve">evaluation, </w:t>
      </w:r>
      <w:r w:rsidRPr="00D23705">
        <w:rPr>
          <w:rFonts w:ascii="Times New Roman" w:hAnsi="Times New Roman" w:cs="Times New Roman"/>
        </w:rPr>
        <w:t xml:space="preserve">initial results </w:t>
      </w:r>
      <w:r w:rsidR="001E0325">
        <w:rPr>
          <w:rFonts w:ascii="Times New Roman" w:hAnsi="Times New Roman" w:cs="Times New Roman"/>
        </w:rPr>
        <w:t xml:space="preserve">are </w:t>
      </w:r>
      <w:r w:rsidRPr="00D23705">
        <w:rPr>
          <w:rFonts w:ascii="Times New Roman" w:hAnsi="Times New Roman" w:cs="Times New Roman"/>
        </w:rPr>
        <w:t>provid</w:t>
      </w:r>
      <w:r w:rsidR="001E0325">
        <w:rPr>
          <w:rFonts w:ascii="Times New Roman" w:hAnsi="Times New Roman" w:cs="Times New Roman"/>
        </w:rPr>
        <w:t>ed</w:t>
      </w:r>
      <w:r w:rsidRPr="00D23705">
        <w:rPr>
          <w:rFonts w:ascii="Times New Roman" w:hAnsi="Times New Roman" w:cs="Times New Roman"/>
        </w:rPr>
        <w:t xml:space="preserve"> </w:t>
      </w:r>
      <w:r w:rsidR="001E0325">
        <w:rPr>
          <w:rFonts w:ascii="Times New Roman" w:hAnsi="Times New Roman" w:cs="Times New Roman"/>
        </w:rPr>
        <w:t>for</w:t>
      </w:r>
      <w:r w:rsidRPr="00D23705">
        <w:rPr>
          <w:rFonts w:ascii="Times New Roman" w:hAnsi="Times New Roman" w:cs="Times New Roman"/>
        </w:rPr>
        <w:t xml:space="preserve"> V2X and IIoT scenarios</w:t>
      </w:r>
      <w:r w:rsidR="001E0325">
        <w:rPr>
          <w:rFonts w:ascii="Times New Roman" w:hAnsi="Times New Roman" w:cs="Times New Roman"/>
        </w:rPr>
        <w:t xml:space="preserve"> which</w:t>
      </w:r>
      <w:r w:rsidRPr="00D23705">
        <w:rPr>
          <w:rFonts w:ascii="Times New Roman" w:hAnsi="Times New Roman" w:cs="Times New Roman"/>
        </w:rPr>
        <w:t xml:space="preserve"> </w:t>
      </w:r>
      <w:r w:rsidR="004E66DF">
        <w:rPr>
          <w:rFonts w:ascii="Times New Roman" w:hAnsi="Times New Roman" w:cs="Times New Roman"/>
        </w:rPr>
        <w:t>emphasize</w:t>
      </w:r>
      <w:r w:rsidRPr="00D23705">
        <w:rPr>
          <w:rFonts w:ascii="Times New Roman" w:hAnsi="Times New Roman" w:cs="Times New Roman"/>
        </w:rPr>
        <w:t xml:space="preserve"> the need for consideration </w:t>
      </w:r>
      <w:r w:rsidR="004E66DF">
        <w:rPr>
          <w:rFonts w:ascii="Times New Roman" w:hAnsi="Times New Roman" w:cs="Times New Roman"/>
        </w:rPr>
        <w:t>of</w:t>
      </w:r>
      <w:r w:rsidRPr="00D23705">
        <w:rPr>
          <w:rFonts w:ascii="Times New Roman" w:hAnsi="Times New Roman" w:cs="Times New Roman"/>
        </w:rPr>
        <w:t xml:space="preserve"> bandwidth, associating UE group selection, LOS-NLOS condition of channel</w:t>
      </w:r>
      <w:r w:rsidR="001E0325">
        <w:rPr>
          <w:rFonts w:ascii="Times New Roman" w:hAnsi="Times New Roman" w:cs="Times New Roman"/>
        </w:rPr>
        <w:t>,</w:t>
      </w:r>
      <w:r w:rsidRPr="00D23705">
        <w:rPr>
          <w:rFonts w:ascii="Times New Roman" w:hAnsi="Times New Roman" w:cs="Times New Roman"/>
        </w:rPr>
        <w:t xml:space="preserve"> etc. Based on these, </w:t>
      </w:r>
      <w:r w:rsidR="001E0325">
        <w:rPr>
          <w:rFonts w:ascii="Times New Roman" w:hAnsi="Times New Roman" w:cs="Times New Roman"/>
        </w:rPr>
        <w:t xml:space="preserve">the </w:t>
      </w:r>
      <w:r w:rsidRPr="00D23705">
        <w:rPr>
          <w:rFonts w:ascii="Times New Roman" w:hAnsi="Times New Roman" w:cs="Times New Roman"/>
        </w:rPr>
        <w:t>following are the potential areas for enhancement in standards to support sidelink</w:t>
      </w:r>
      <w:r w:rsidR="001E0325">
        <w:rPr>
          <w:rFonts w:ascii="Times New Roman" w:hAnsi="Times New Roman" w:cs="Times New Roman"/>
        </w:rPr>
        <w:t>-</w:t>
      </w:r>
      <w:r w:rsidRPr="00D23705">
        <w:rPr>
          <w:rFonts w:ascii="Times New Roman" w:hAnsi="Times New Roman" w:cs="Times New Roman"/>
        </w:rPr>
        <w:t xml:space="preserve">based positioning. </w:t>
      </w:r>
    </w:p>
    <w:p w14:paraId="76E8772E" w14:textId="77777777" w:rsidR="005E0BFC" w:rsidRPr="00D23705" w:rsidRDefault="00E6504B">
      <w:pPr>
        <w:pStyle w:val="Heading3"/>
        <w:numPr>
          <w:ilvl w:val="1"/>
          <w:numId w:val="3"/>
        </w:numPr>
        <w:spacing w:line="259" w:lineRule="auto"/>
        <w:ind w:left="360"/>
        <w:jc w:val="both"/>
        <w:rPr>
          <w:rFonts w:ascii="Times New Roman" w:eastAsia="Arial" w:hAnsi="Times New Roman" w:cs="Times New Roman"/>
          <w:szCs w:val="24"/>
        </w:rPr>
      </w:pPr>
      <w:r w:rsidRPr="00D23705">
        <w:rPr>
          <w:rFonts w:ascii="Times New Roman" w:hAnsi="Times New Roman" w:cs="Times New Roman"/>
        </w:rPr>
        <w:t>Bandwidth Consideration:</w:t>
      </w:r>
    </w:p>
    <w:p w14:paraId="4F3113D9" w14:textId="37A55238" w:rsidR="005E0BFC" w:rsidRPr="00D23705" w:rsidRDefault="00E6504B">
      <w:pPr>
        <w:jc w:val="both"/>
        <w:rPr>
          <w:rFonts w:ascii="Times New Roman" w:hAnsi="Times New Roman" w:cs="Times New Roman"/>
          <w:b/>
          <w:bCs/>
        </w:rPr>
      </w:pPr>
      <w:r w:rsidRPr="00D23705">
        <w:rPr>
          <w:rFonts w:ascii="Times New Roman" w:hAnsi="Times New Roman" w:cs="Times New Roman"/>
        </w:rPr>
        <w:t xml:space="preserve">It is widely known that the bandwidth of positioning reference signals used for positioning parameter estimation is the governing factor for positioning accuracy. </w:t>
      </w:r>
      <w:r w:rsidR="004E66DF">
        <w:rPr>
          <w:rFonts w:ascii="Times New Roman" w:hAnsi="Times New Roman" w:cs="Times New Roman"/>
        </w:rPr>
        <w:t>The higher</w:t>
      </w:r>
      <w:r w:rsidRPr="00D23705">
        <w:rPr>
          <w:rFonts w:ascii="Times New Roman" w:hAnsi="Times New Roman" w:cs="Times New Roman"/>
        </w:rPr>
        <w:t xml:space="preserve"> the bandwidth, </w:t>
      </w:r>
      <w:r w:rsidR="004E66DF">
        <w:rPr>
          <w:rFonts w:ascii="Times New Roman" w:hAnsi="Times New Roman" w:cs="Times New Roman"/>
        </w:rPr>
        <w:t xml:space="preserve">the </w:t>
      </w:r>
      <w:r w:rsidRPr="00D23705">
        <w:rPr>
          <w:rFonts w:ascii="Times New Roman" w:hAnsi="Times New Roman" w:cs="Times New Roman"/>
        </w:rPr>
        <w:t xml:space="preserve">higher will be the positioning accuracy for both </w:t>
      </w:r>
      <w:r w:rsidR="001E0325">
        <w:rPr>
          <w:rFonts w:ascii="Times New Roman" w:hAnsi="Times New Roman" w:cs="Times New Roman"/>
        </w:rPr>
        <w:t>time-based</w:t>
      </w:r>
      <w:r w:rsidRPr="00D23705">
        <w:rPr>
          <w:rFonts w:ascii="Times New Roman" w:hAnsi="Times New Roman" w:cs="Times New Roman"/>
        </w:rPr>
        <w:t xml:space="preserve"> (D</w:t>
      </w:r>
      <w:r w:rsidR="001E0325">
        <w:rPr>
          <w:rFonts w:ascii="Times New Roman" w:hAnsi="Times New Roman" w:cs="Times New Roman"/>
        </w:rPr>
        <w:t>L</w:t>
      </w:r>
      <w:r w:rsidRPr="00D23705">
        <w:rPr>
          <w:rFonts w:ascii="Times New Roman" w:hAnsi="Times New Roman" w:cs="Times New Roman"/>
        </w:rPr>
        <w:t xml:space="preserve">-TDOA, UL-TDOA, M-RTT) and </w:t>
      </w:r>
      <w:r w:rsidR="001E0325">
        <w:rPr>
          <w:rFonts w:ascii="Times New Roman" w:hAnsi="Times New Roman" w:cs="Times New Roman"/>
        </w:rPr>
        <w:t>angle-based</w:t>
      </w:r>
      <w:r w:rsidRPr="00D23705">
        <w:rPr>
          <w:rFonts w:ascii="Times New Roman" w:hAnsi="Times New Roman" w:cs="Times New Roman"/>
        </w:rPr>
        <w:t xml:space="preserve"> (DL-AoD, UL-AOA) positioning methods. In Rel. 16 and Rel. 17 </w:t>
      </w:r>
      <w:r w:rsidR="001E0325">
        <w:rPr>
          <w:rFonts w:ascii="Times New Roman" w:hAnsi="Times New Roman" w:cs="Times New Roman"/>
        </w:rPr>
        <w:t>studies</w:t>
      </w:r>
      <w:r w:rsidRPr="00D23705">
        <w:rPr>
          <w:rFonts w:ascii="Times New Roman" w:hAnsi="Times New Roman" w:cs="Times New Roman"/>
        </w:rPr>
        <w:t>, it is shown by simulation</w:t>
      </w:r>
      <w:r w:rsidR="001E0325">
        <w:rPr>
          <w:rFonts w:ascii="Times New Roman" w:hAnsi="Times New Roman" w:cs="Times New Roman"/>
        </w:rPr>
        <w:t xml:space="preserve"> </w:t>
      </w:r>
      <w:r w:rsidRPr="00D23705">
        <w:rPr>
          <w:rFonts w:ascii="Times New Roman" w:hAnsi="Times New Roman" w:cs="Times New Roman"/>
        </w:rPr>
        <w:t>that the bandwidth should be configured for positioning measurements according to the simulation accuracy expected for scenario or use case. For example, to achieve an</w:t>
      </w:r>
      <w:r w:rsidR="001E0325">
        <w:rPr>
          <w:rFonts w:ascii="Times New Roman" w:hAnsi="Times New Roman" w:cs="Times New Roman"/>
        </w:rPr>
        <w:t xml:space="preserve"> </w:t>
      </w:r>
      <w:r w:rsidRPr="00D23705">
        <w:rPr>
          <w:rFonts w:ascii="Times New Roman" w:hAnsi="Times New Roman" w:cs="Times New Roman"/>
        </w:rPr>
        <w:t xml:space="preserve">accuracy of few meters for outdoor and sub-meter in indoor, bandwidth of more than 100 MHz is necessary. Further, LOS–NLOS property of </w:t>
      </w:r>
      <w:r w:rsidR="001E0325">
        <w:rPr>
          <w:rFonts w:ascii="Times New Roman" w:hAnsi="Times New Roman" w:cs="Times New Roman"/>
        </w:rPr>
        <w:t xml:space="preserve">the </w:t>
      </w:r>
      <w:r w:rsidRPr="00D23705">
        <w:rPr>
          <w:rFonts w:ascii="Times New Roman" w:hAnsi="Times New Roman" w:cs="Times New Roman"/>
        </w:rPr>
        <w:t xml:space="preserve">link between gNB/TRP to </w:t>
      </w:r>
      <w:r w:rsidR="004E66DF" w:rsidRPr="00D23705">
        <w:rPr>
          <w:rFonts w:ascii="Times New Roman" w:hAnsi="Times New Roman" w:cs="Times New Roman"/>
        </w:rPr>
        <w:t>UE impacts</w:t>
      </w:r>
      <w:r w:rsidRPr="00D23705">
        <w:rPr>
          <w:rFonts w:ascii="Times New Roman" w:hAnsi="Times New Roman" w:cs="Times New Roman"/>
        </w:rPr>
        <w:t xml:space="preserve"> the quality of measurements. </w:t>
      </w:r>
    </w:p>
    <w:p w14:paraId="28D35AA7" w14:textId="20FE5845" w:rsidR="005E0BFC" w:rsidRPr="00D23705" w:rsidRDefault="001E0325">
      <w:pPr>
        <w:jc w:val="both"/>
        <w:rPr>
          <w:rFonts w:ascii="Times New Roman" w:hAnsi="Times New Roman" w:cs="Times New Roman"/>
        </w:rPr>
      </w:pPr>
      <w:r>
        <w:rPr>
          <w:rFonts w:ascii="Times New Roman" w:hAnsi="Times New Roman" w:cs="Times New Roman"/>
        </w:rPr>
        <w:t>The current</w:t>
      </w:r>
      <w:r w:rsidRPr="00D23705">
        <w:rPr>
          <w:rFonts w:ascii="Times New Roman" w:hAnsi="Times New Roman" w:cs="Times New Roman"/>
        </w:rPr>
        <w:t xml:space="preserve"> </w:t>
      </w:r>
      <w:r w:rsidR="00E6504B" w:rsidRPr="00D23705">
        <w:rPr>
          <w:rFonts w:ascii="Times New Roman" w:hAnsi="Times New Roman" w:cs="Times New Roman"/>
        </w:rPr>
        <w:t xml:space="preserve">specification supports sidelink over intelligent transport system (ITS) band and cellular licensed band. The spectrum band 5850-5925 MHz has been allocated for ITS services with maximum bandwidth being </w:t>
      </w:r>
      <w:r w:rsidR="004A3F47">
        <w:rPr>
          <w:rFonts w:ascii="Times New Roman" w:hAnsi="Times New Roman" w:cs="Times New Roman"/>
        </w:rPr>
        <w:t>utilized</w:t>
      </w:r>
      <w:r w:rsidR="00E6504B" w:rsidRPr="00D23705">
        <w:rPr>
          <w:rFonts w:ascii="Times New Roman" w:hAnsi="Times New Roman" w:cs="Times New Roman"/>
        </w:rPr>
        <w:t xml:space="preserve"> as 20 MHz. In </w:t>
      </w:r>
      <w:r w:rsidR="004A3F47">
        <w:rPr>
          <w:rFonts w:ascii="Times New Roman" w:hAnsi="Times New Roman" w:cs="Times New Roman"/>
        </w:rPr>
        <w:t xml:space="preserve">the </w:t>
      </w:r>
      <w:r w:rsidR="00E6504B" w:rsidRPr="00D23705">
        <w:rPr>
          <w:rFonts w:ascii="Times New Roman" w:hAnsi="Times New Roman" w:cs="Times New Roman"/>
        </w:rPr>
        <w:t>FR2 spectrum, bandwidth up to 1</w:t>
      </w:r>
      <w:r w:rsidR="00A51A82">
        <w:rPr>
          <w:rFonts w:ascii="Times New Roman" w:hAnsi="Times New Roman" w:cs="Times New Roman"/>
        </w:rPr>
        <w:t xml:space="preserve"> </w:t>
      </w:r>
      <w:r w:rsidR="00E6504B" w:rsidRPr="00D23705">
        <w:rPr>
          <w:rFonts w:ascii="Times New Roman" w:hAnsi="Times New Roman" w:cs="Times New Roman"/>
        </w:rPr>
        <w:t>GHz is available</w:t>
      </w:r>
      <w:r>
        <w:rPr>
          <w:rFonts w:ascii="Times New Roman" w:hAnsi="Times New Roman" w:cs="Times New Roman"/>
        </w:rPr>
        <w:t xml:space="preserve"> in some regions</w:t>
      </w:r>
      <w:r w:rsidR="00E6504B" w:rsidRPr="00D23705">
        <w:rPr>
          <w:rFonts w:ascii="Times New Roman" w:hAnsi="Times New Roman" w:cs="Times New Roman"/>
        </w:rPr>
        <w:t xml:space="preserve">. In licensed </w:t>
      </w:r>
      <w:r w:rsidR="00A51A82">
        <w:rPr>
          <w:rFonts w:ascii="Times New Roman" w:hAnsi="Times New Roman" w:cs="Times New Roman"/>
        </w:rPr>
        <w:t>bands</w:t>
      </w:r>
      <w:r w:rsidR="00E6504B" w:rsidRPr="00D23705">
        <w:rPr>
          <w:rFonts w:ascii="Times New Roman" w:hAnsi="Times New Roman" w:cs="Times New Roman"/>
        </w:rPr>
        <w:t xml:space="preserve">, NR systems provide flexibility to choose the bandwidth with </w:t>
      </w:r>
      <w:r w:rsidR="00765D53">
        <w:rPr>
          <w:rFonts w:ascii="Times New Roman" w:hAnsi="Times New Roman" w:cs="Times New Roman"/>
        </w:rPr>
        <w:t xml:space="preserve">the </w:t>
      </w:r>
      <w:r w:rsidR="00E6504B" w:rsidRPr="00D23705">
        <w:rPr>
          <w:rFonts w:ascii="Times New Roman" w:hAnsi="Times New Roman" w:cs="Times New Roman"/>
        </w:rPr>
        <w:t xml:space="preserve">corresponding numerology which will help in achieving desired positioning accuracy. Therefore, study should be carried out on a per use case basis to fix the required bandwidth to get the desired accuracy. </w:t>
      </w:r>
    </w:p>
    <w:p w14:paraId="4F4984F2" w14:textId="77777777" w:rsidR="005E0BFC" w:rsidRPr="00D23705" w:rsidRDefault="005E0BFC">
      <w:pPr>
        <w:jc w:val="both"/>
        <w:rPr>
          <w:rFonts w:ascii="Times New Roman" w:hAnsi="Times New Roman" w:cs="Times New Roman"/>
        </w:rPr>
      </w:pPr>
    </w:p>
    <w:p w14:paraId="527E0E4E" w14:textId="0ECCCDE7" w:rsidR="005E0BFC" w:rsidRPr="00D23705" w:rsidRDefault="004A3F47">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14:anchorId="06DE161C" wp14:editId="7DB15F8B">
            <wp:simplePos x="0" y="0"/>
            <wp:positionH relativeFrom="column">
              <wp:posOffset>1357424</wp:posOffset>
            </wp:positionH>
            <wp:positionV relativeFrom="paragraph">
              <wp:posOffset>443898</wp:posOffset>
            </wp:positionV>
            <wp:extent cx="3408045" cy="2426970"/>
            <wp:effectExtent l="0" t="0" r="0" b="0"/>
            <wp:wrapTopAndBottom/>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3408045" cy="2426970"/>
                    </a:xfrm>
                    <a:prstGeom prst="rect">
                      <a:avLst/>
                    </a:prstGeom>
                  </pic:spPr>
                </pic:pic>
              </a:graphicData>
            </a:graphic>
            <wp14:sizeRelH relativeFrom="margin">
              <wp14:pctWidth>0</wp14:pctWidth>
            </wp14:sizeRelH>
            <wp14:sizeRelV relativeFrom="margin">
              <wp14:pctHeight>0</wp14:pctHeight>
            </wp14:sizeRelV>
          </wp:anchor>
        </w:drawing>
      </w:r>
      <w:r w:rsidR="00E6504B" w:rsidRPr="00D23705">
        <w:rPr>
          <w:rFonts w:ascii="Times New Roman" w:hAnsi="Times New Roman" w:cs="Times New Roman"/>
          <w:b/>
          <w:bCs/>
        </w:rPr>
        <w:t>Observation</w:t>
      </w:r>
      <w:r w:rsidR="00673810">
        <w:rPr>
          <w:rFonts w:ascii="Times New Roman" w:hAnsi="Times New Roman" w:cs="Times New Roman"/>
          <w:b/>
          <w:bCs/>
        </w:rPr>
        <w:t xml:space="preserve"> 1</w:t>
      </w:r>
      <w:r w:rsidR="00E6504B" w:rsidRPr="00D23705">
        <w:rPr>
          <w:rFonts w:ascii="Times New Roman" w:hAnsi="Times New Roman" w:cs="Times New Roman"/>
          <w:b/>
          <w:bCs/>
        </w:rPr>
        <w:t>:</w:t>
      </w:r>
      <w:r w:rsidR="00E6504B" w:rsidRPr="00D23705">
        <w:rPr>
          <w:rFonts w:ascii="Times New Roman" w:hAnsi="Times New Roman" w:cs="Times New Roman"/>
        </w:rPr>
        <w:t xml:space="preserve"> Achievable positioning accuracy is proportional to </w:t>
      </w:r>
      <w:r w:rsidR="007D5F9B">
        <w:rPr>
          <w:rFonts w:ascii="Times New Roman" w:hAnsi="Times New Roman" w:cs="Times New Roman"/>
        </w:rPr>
        <w:t xml:space="preserve">the </w:t>
      </w:r>
      <w:r w:rsidR="00E6504B" w:rsidRPr="00D23705">
        <w:rPr>
          <w:rFonts w:ascii="Times New Roman" w:hAnsi="Times New Roman" w:cs="Times New Roman"/>
        </w:rPr>
        <w:t>PRS bandwidth configured. Therefore, appropriate bandwidth should be allocated for each use case.</w:t>
      </w:r>
    </w:p>
    <w:p w14:paraId="0A415F60" w14:textId="21587A02" w:rsidR="00A51A82" w:rsidRPr="00624C35" w:rsidRDefault="004A3F47" w:rsidP="00A51A82">
      <w:pPr>
        <w:jc w:val="both"/>
        <w:rPr>
          <w:rFonts w:ascii="Times New Roman" w:hAnsi="Times New Roman" w:cs="Times New Roman"/>
          <w:i/>
          <w:iCs/>
          <w:sz w:val="22"/>
          <w:szCs w:val="22"/>
        </w:rPr>
      </w:pPr>
      <w:r w:rsidRPr="00D23705">
        <w:rPr>
          <w:rFonts w:ascii="Times New Roman" w:hAnsi="Times New Roman" w:cs="Times New Roman"/>
          <w:i/>
          <w:iCs/>
          <w:sz w:val="22"/>
          <w:szCs w:val="22"/>
        </w:rPr>
        <w:t xml:space="preserve">Figure 1: </w:t>
      </w:r>
      <w:r w:rsidR="00A51A82" w:rsidRPr="00624C35">
        <w:rPr>
          <w:rFonts w:ascii="Times New Roman" w:hAnsi="Times New Roman" w:cs="Times New Roman"/>
          <w:i/>
          <w:iCs/>
          <w:sz w:val="22"/>
          <w:szCs w:val="22"/>
        </w:rPr>
        <w:t>Positioning accuracy CDF for V2X Highway layout</w:t>
      </w:r>
      <w:r w:rsidR="00A51A82">
        <w:rPr>
          <w:rFonts w:ascii="Times New Roman" w:hAnsi="Times New Roman" w:cs="Times New Roman"/>
          <w:i/>
          <w:iCs/>
          <w:sz w:val="22"/>
          <w:szCs w:val="22"/>
        </w:rPr>
        <w:t xml:space="preserve"> with the impact of bandwidth on</w:t>
      </w:r>
      <w:r w:rsidR="00A51A82" w:rsidRPr="00624C35">
        <w:rPr>
          <w:rFonts w:ascii="Times New Roman" w:hAnsi="Times New Roman" w:cs="Times New Roman"/>
          <w:i/>
          <w:iCs/>
          <w:sz w:val="22"/>
          <w:szCs w:val="22"/>
        </w:rPr>
        <w:t xml:space="preserve"> SL-based co-operative positioning using the TDOA method.  </w:t>
      </w:r>
    </w:p>
    <w:p w14:paraId="67B77EC7" w14:textId="08F4935C" w:rsidR="004A3F47" w:rsidRPr="00D23705" w:rsidRDefault="004A3F47" w:rsidP="004A3F47">
      <w:pPr>
        <w:jc w:val="both"/>
        <w:rPr>
          <w:rFonts w:ascii="Times New Roman" w:hAnsi="Times New Roman" w:cs="Times New Roman"/>
          <w:i/>
          <w:iCs/>
          <w:sz w:val="22"/>
          <w:szCs w:val="22"/>
        </w:rPr>
      </w:pPr>
      <w:r w:rsidRPr="00D23705">
        <w:rPr>
          <w:rFonts w:ascii="Times New Roman" w:hAnsi="Times New Roman" w:cs="Times New Roman"/>
          <w:i/>
          <w:iCs/>
          <w:sz w:val="22"/>
          <w:szCs w:val="22"/>
        </w:rPr>
        <w:lastRenderedPageBreak/>
        <w:t>.</w:t>
      </w:r>
    </w:p>
    <w:p w14:paraId="321EC14B" w14:textId="77777777" w:rsidR="005E0BFC" w:rsidRPr="00D23705" w:rsidRDefault="00E6504B">
      <w:pPr>
        <w:pStyle w:val="Heading3"/>
        <w:numPr>
          <w:ilvl w:val="1"/>
          <w:numId w:val="3"/>
        </w:numPr>
        <w:spacing w:line="259" w:lineRule="auto"/>
        <w:ind w:left="360"/>
        <w:jc w:val="both"/>
        <w:rPr>
          <w:rFonts w:ascii="Times New Roman" w:eastAsia="Arial" w:hAnsi="Times New Roman" w:cs="Times New Roman"/>
          <w:szCs w:val="24"/>
        </w:rPr>
      </w:pPr>
      <w:r w:rsidRPr="00D23705">
        <w:rPr>
          <w:rFonts w:ascii="Times New Roman" w:hAnsi="Times New Roman" w:cs="Times New Roman"/>
        </w:rPr>
        <w:t>Positioning Methods:</w:t>
      </w:r>
    </w:p>
    <w:p w14:paraId="60EA1AFC" w14:textId="660B2C7F" w:rsidR="005E0BFC" w:rsidRPr="00D23705" w:rsidRDefault="00E6504B">
      <w:pPr>
        <w:jc w:val="both"/>
        <w:rPr>
          <w:rFonts w:ascii="Times New Roman" w:hAnsi="Times New Roman" w:cs="Times New Roman"/>
        </w:rPr>
      </w:pPr>
      <w:r w:rsidRPr="00D23705">
        <w:rPr>
          <w:rFonts w:ascii="Times New Roman" w:hAnsi="Times New Roman" w:cs="Times New Roman"/>
        </w:rPr>
        <w:t xml:space="preserve">NR supports round-trip time-based methods and angle-based </w:t>
      </w:r>
      <w:r w:rsidR="007D5F9B">
        <w:rPr>
          <w:rFonts w:ascii="Times New Roman" w:hAnsi="Times New Roman" w:cs="Times New Roman"/>
        </w:rPr>
        <w:t>methods</w:t>
      </w:r>
      <w:r w:rsidR="007D5F9B" w:rsidRPr="00D23705">
        <w:rPr>
          <w:rFonts w:ascii="Times New Roman" w:hAnsi="Times New Roman" w:cs="Times New Roman"/>
        </w:rPr>
        <w:t xml:space="preserve"> </w:t>
      </w:r>
      <w:r w:rsidRPr="00D23705">
        <w:rPr>
          <w:rFonts w:ascii="Times New Roman" w:hAnsi="Times New Roman" w:cs="Times New Roman"/>
        </w:rPr>
        <w:t xml:space="preserve">for positioning. They are DL-Time difference of arrival (DL-TDOA), enhanced cell-ID (E-CID), Uplink Angle of Arrival (UL-AoA), Uplink Relative Time of Arrival (UL-RTOA), Uplink Time Difference of Arrival (UL-TDOA), Multi-Round Trip Time (M-RTT). These methods are configured by </w:t>
      </w:r>
      <w:r w:rsidR="007D5F9B">
        <w:rPr>
          <w:rFonts w:ascii="Times New Roman" w:hAnsi="Times New Roman" w:cs="Times New Roman"/>
        </w:rPr>
        <w:t xml:space="preserve">the </w:t>
      </w:r>
      <w:r w:rsidRPr="00D23705">
        <w:rPr>
          <w:rFonts w:ascii="Times New Roman" w:hAnsi="Times New Roman" w:cs="Times New Roman"/>
        </w:rPr>
        <w:t xml:space="preserve">location management function (LMF) server to gNB/TRP and UE using NRPPa and LPP protocol respectively. </w:t>
      </w:r>
      <w:r w:rsidR="007D5F9B">
        <w:rPr>
          <w:rFonts w:ascii="Times New Roman" w:hAnsi="Times New Roman" w:cs="Times New Roman"/>
        </w:rPr>
        <w:t>Signaling</w:t>
      </w:r>
      <w:r w:rsidR="007D5F9B" w:rsidRPr="00D23705">
        <w:rPr>
          <w:rFonts w:ascii="Times New Roman" w:hAnsi="Times New Roman" w:cs="Times New Roman"/>
        </w:rPr>
        <w:t xml:space="preserve"> </w:t>
      </w:r>
      <w:r w:rsidRPr="00D23705">
        <w:rPr>
          <w:rFonts w:ascii="Times New Roman" w:hAnsi="Times New Roman" w:cs="Times New Roman"/>
        </w:rPr>
        <w:t xml:space="preserve">configuration depends on </w:t>
      </w:r>
      <w:r w:rsidR="007D5F9B">
        <w:rPr>
          <w:rFonts w:ascii="Times New Roman" w:hAnsi="Times New Roman" w:cs="Times New Roman"/>
        </w:rPr>
        <w:t xml:space="preserve">the </w:t>
      </w:r>
      <w:r w:rsidRPr="00D23705">
        <w:rPr>
          <w:rFonts w:ascii="Times New Roman" w:hAnsi="Times New Roman" w:cs="Times New Roman"/>
        </w:rPr>
        <w:t xml:space="preserve">type of method configured for positioning which in turn depends on the direction of the transmission of PRS over Uu link. For sidelink, both time-based </w:t>
      </w:r>
      <w:r w:rsidR="00FD3274">
        <w:rPr>
          <w:rFonts w:ascii="Times New Roman" w:hAnsi="Times New Roman" w:cs="Times New Roman"/>
        </w:rPr>
        <w:t>methods</w:t>
      </w:r>
      <w:r w:rsidRPr="00D23705">
        <w:rPr>
          <w:rFonts w:ascii="Times New Roman" w:hAnsi="Times New Roman" w:cs="Times New Roman"/>
        </w:rPr>
        <w:t xml:space="preserve"> and angle-based methods should be considered. TDOA method should be defined to measure RSTD over sidelink. Since over sidelink, PRS transmission will be between UE-to-UE, sidelink dependent parameters should be studied that will be configured along with relevant legacy parameters per positioning method. It includes PRS for sidelink allocation, density of PRS, repetition of PRS etc. Multi-RTT technique can be considered for sidelink positioning. However, the necessity of tight </w:t>
      </w:r>
      <w:r w:rsidR="007D5F9B">
        <w:rPr>
          <w:rFonts w:ascii="Times New Roman" w:hAnsi="Times New Roman" w:cs="Times New Roman"/>
        </w:rPr>
        <w:t>synchronization</w:t>
      </w:r>
      <w:r w:rsidR="00673810">
        <w:rPr>
          <w:rFonts w:ascii="Times New Roman" w:hAnsi="Times New Roman" w:cs="Times New Roman"/>
        </w:rPr>
        <w:t xml:space="preserve"> between Tx UEs</w:t>
      </w:r>
      <w:r w:rsidR="007D5F9B" w:rsidRPr="00D23705">
        <w:rPr>
          <w:rFonts w:ascii="Times New Roman" w:hAnsi="Times New Roman" w:cs="Times New Roman"/>
        </w:rPr>
        <w:t xml:space="preserve"> </w:t>
      </w:r>
      <w:r w:rsidRPr="00D23705">
        <w:rPr>
          <w:rFonts w:ascii="Times New Roman" w:hAnsi="Times New Roman" w:cs="Times New Roman"/>
        </w:rPr>
        <w:t xml:space="preserve">should be carefully studied to check the feasibility and </w:t>
      </w:r>
      <w:r w:rsidR="00673810">
        <w:rPr>
          <w:rFonts w:ascii="Times New Roman" w:hAnsi="Times New Roman" w:cs="Times New Roman"/>
        </w:rPr>
        <w:t>signaling</w:t>
      </w:r>
      <w:r w:rsidR="00673810" w:rsidRPr="00D23705">
        <w:rPr>
          <w:rFonts w:ascii="Times New Roman" w:hAnsi="Times New Roman" w:cs="Times New Roman"/>
        </w:rPr>
        <w:t xml:space="preserve"> </w:t>
      </w:r>
      <w:r w:rsidRPr="00D23705">
        <w:rPr>
          <w:rFonts w:ascii="Times New Roman" w:hAnsi="Times New Roman" w:cs="Times New Roman"/>
        </w:rPr>
        <w:t>impact.</w:t>
      </w:r>
    </w:p>
    <w:p w14:paraId="101A0CFE" w14:textId="0E2B6097" w:rsidR="005E0BFC" w:rsidRPr="00D23705" w:rsidRDefault="00E6504B">
      <w:pPr>
        <w:jc w:val="both"/>
        <w:rPr>
          <w:rFonts w:ascii="Times New Roman" w:hAnsi="Times New Roman" w:cs="Times New Roman"/>
        </w:rPr>
      </w:pPr>
      <w:r w:rsidRPr="00D23705">
        <w:rPr>
          <w:rFonts w:ascii="Times New Roman" w:hAnsi="Times New Roman" w:cs="Times New Roman"/>
        </w:rPr>
        <w:t xml:space="preserve">For angle-based method, accuracy is governed by the number of transmitting and receiving antennas available at UE. Therefore, it is necessary to consider the type of antenna configuration that UE will </w:t>
      </w:r>
      <w:r w:rsidR="00CD5DE4" w:rsidRPr="00D23705">
        <w:rPr>
          <w:rFonts w:ascii="Times New Roman" w:hAnsi="Times New Roman" w:cs="Times New Roman"/>
        </w:rPr>
        <w:t>have,</w:t>
      </w:r>
      <w:r w:rsidRPr="00D23705">
        <w:rPr>
          <w:rFonts w:ascii="Times New Roman" w:hAnsi="Times New Roman" w:cs="Times New Roman"/>
        </w:rPr>
        <w:t xml:space="preserve"> and accordingly</w:t>
      </w:r>
      <w:r w:rsidR="00FD3274">
        <w:rPr>
          <w:rFonts w:ascii="Times New Roman" w:hAnsi="Times New Roman" w:cs="Times New Roman"/>
        </w:rPr>
        <w:t>,</w:t>
      </w:r>
      <w:r w:rsidR="007D5F9B">
        <w:rPr>
          <w:rFonts w:ascii="Times New Roman" w:hAnsi="Times New Roman" w:cs="Times New Roman"/>
        </w:rPr>
        <w:t xml:space="preserve"> </w:t>
      </w:r>
      <w:r w:rsidRPr="00D23705">
        <w:rPr>
          <w:rFonts w:ascii="Times New Roman" w:hAnsi="Times New Roman" w:cs="Times New Roman"/>
        </w:rPr>
        <w:t>angle</w:t>
      </w:r>
      <w:r w:rsidR="007D5F9B">
        <w:rPr>
          <w:rFonts w:ascii="Times New Roman" w:hAnsi="Times New Roman" w:cs="Times New Roman"/>
        </w:rPr>
        <w:t>-</w:t>
      </w:r>
      <w:r w:rsidRPr="00D23705">
        <w:rPr>
          <w:rFonts w:ascii="Times New Roman" w:hAnsi="Times New Roman" w:cs="Times New Roman"/>
        </w:rPr>
        <w:t xml:space="preserve">based method can be defined. For example, if </w:t>
      </w:r>
      <w:r w:rsidR="00FD3274">
        <w:rPr>
          <w:rFonts w:ascii="Times New Roman" w:hAnsi="Times New Roman" w:cs="Times New Roman"/>
        </w:rPr>
        <w:t xml:space="preserve">a </w:t>
      </w:r>
      <w:r w:rsidR="00577193">
        <w:rPr>
          <w:rFonts w:ascii="Times New Roman" w:hAnsi="Times New Roman" w:cs="Times New Roman"/>
        </w:rPr>
        <w:t>roadside</w:t>
      </w:r>
      <w:r w:rsidRPr="00D23705">
        <w:rPr>
          <w:rFonts w:ascii="Times New Roman" w:hAnsi="Times New Roman" w:cs="Times New Roman"/>
        </w:rPr>
        <w:t xml:space="preserve"> unit (RSU) is used to transmit the PRS to UEs on the road, it can be assumed that the RSU has </w:t>
      </w:r>
      <w:r w:rsidR="00FD3274">
        <w:rPr>
          <w:rFonts w:ascii="Times New Roman" w:hAnsi="Times New Roman" w:cs="Times New Roman"/>
        </w:rPr>
        <w:t>a</w:t>
      </w:r>
      <w:r w:rsidR="007D5F9B">
        <w:rPr>
          <w:rFonts w:ascii="Times New Roman" w:hAnsi="Times New Roman" w:cs="Times New Roman"/>
        </w:rPr>
        <w:t xml:space="preserve"> </w:t>
      </w:r>
      <w:r w:rsidRPr="00D23705">
        <w:rPr>
          <w:rFonts w:ascii="Times New Roman" w:hAnsi="Times New Roman" w:cs="Times New Roman"/>
        </w:rPr>
        <w:t xml:space="preserve">sufficient number of antennas and </w:t>
      </w:r>
      <w:r w:rsidR="007D5F9B">
        <w:rPr>
          <w:rFonts w:ascii="Times New Roman" w:hAnsi="Times New Roman" w:cs="Times New Roman"/>
        </w:rPr>
        <w:t>s</w:t>
      </w:r>
      <w:r w:rsidR="007D5F9B" w:rsidRPr="00D23705">
        <w:rPr>
          <w:rFonts w:ascii="Times New Roman" w:hAnsi="Times New Roman" w:cs="Times New Roman"/>
        </w:rPr>
        <w:t xml:space="preserve">idelink </w:t>
      </w:r>
      <w:r w:rsidRPr="00D23705">
        <w:rPr>
          <w:rFonts w:ascii="Times New Roman" w:hAnsi="Times New Roman" w:cs="Times New Roman"/>
        </w:rPr>
        <w:t xml:space="preserve">AOD and AOA of signal from RSU can be used for positioning estimation. Therefore, by considering such appropriate assumptions and practical UE capabilities, </w:t>
      </w:r>
      <w:r w:rsidR="007D5F9B">
        <w:rPr>
          <w:rFonts w:ascii="Times New Roman" w:hAnsi="Times New Roman" w:cs="Times New Roman"/>
        </w:rPr>
        <w:t xml:space="preserve">the </w:t>
      </w:r>
      <w:r w:rsidRPr="00D23705">
        <w:rPr>
          <w:rFonts w:ascii="Times New Roman" w:hAnsi="Times New Roman" w:cs="Times New Roman"/>
        </w:rPr>
        <w:t>angle-based method should be defined. Architecture considered for sidelink positioning will also have an impact on methods and signalling.</w:t>
      </w:r>
    </w:p>
    <w:p w14:paraId="52711EC6" w14:textId="77777777" w:rsidR="005E0BFC" w:rsidRPr="00D23705" w:rsidRDefault="005E0BFC">
      <w:pPr>
        <w:jc w:val="both"/>
        <w:rPr>
          <w:rFonts w:ascii="Times New Roman" w:hAnsi="Times New Roman" w:cs="Times New Roman"/>
        </w:rPr>
      </w:pPr>
    </w:p>
    <w:p w14:paraId="58B67C1A" w14:textId="357FCD3A" w:rsidR="005E0BFC" w:rsidRPr="00D23705" w:rsidRDefault="00E6504B">
      <w:pPr>
        <w:jc w:val="both"/>
        <w:rPr>
          <w:rFonts w:ascii="Times New Roman" w:hAnsi="Times New Roman" w:cs="Times New Roman"/>
        </w:rPr>
      </w:pPr>
      <w:r w:rsidRPr="00D23705">
        <w:rPr>
          <w:rFonts w:ascii="Times New Roman" w:hAnsi="Times New Roman" w:cs="Times New Roman"/>
          <w:b/>
          <w:bCs/>
        </w:rPr>
        <w:t>Observation</w:t>
      </w:r>
      <w:r w:rsidR="00673810">
        <w:rPr>
          <w:rFonts w:ascii="Times New Roman" w:hAnsi="Times New Roman" w:cs="Times New Roman"/>
          <w:b/>
          <w:bCs/>
        </w:rPr>
        <w:t xml:space="preserve"> 2</w:t>
      </w:r>
      <w:r w:rsidRPr="00D23705">
        <w:rPr>
          <w:rFonts w:ascii="Times New Roman" w:hAnsi="Times New Roman" w:cs="Times New Roman"/>
          <w:b/>
          <w:bCs/>
        </w:rPr>
        <w:t>:</w:t>
      </w:r>
      <w:r w:rsidRPr="00D23705">
        <w:rPr>
          <w:rFonts w:ascii="Times New Roman" w:hAnsi="Times New Roman" w:cs="Times New Roman"/>
        </w:rPr>
        <w:t xml:space="preserve"> For angle-based methods, antenna consideration at UE is an important factor. This needs to be studied considering UE capabilities and possible sidelink positioning architecture. </w:t>
      </w:r>
    </w:p>
    <w:p w14:paraId="6BC3DA0B" w14:textId="77777777" w:rsidR="005E0BFC" w:rsidRPr="00D23705" w:rsidRDefault="005E0BFC">
      <w:pPr>
        <w:jc w:val="both"/>
        <w:rPr>
          <w:rFonts w:ascii="Times New Roman" w:hAnsi="Times New Roman" w:cs="Times New Roman"/>
        </w:rPr>
      </w:pPr>
    </w:p>
    <w:p w14:paraId="5390C7B7" w14:textId="6EFCC3AF" w:rsidR="005E0BFC" w:rsidRPr="00D23705" w:rsidRDefault="00E6504B">
      <w:pPr>
        <w:jc w:val="both"/>
        <w:rPr>
          <w:rFonts w:ascii="Times New Roman" w:hAnsi="Times New Roman" w:cs="Times New Roman"/>
        </w:rPr>
      </w:pPr>
      <w:r w:rsidRPr="00D23705">
        <w:rPr>
          <w:rFonts w:ascii="Times New Roman" w:hAnsi="Times New Roman" w:cs="Times New Roman"/>
          <w:b/>
          <w:bCs/>
        </w:rPr>
        <w:t>Observation</w:t>
      </w:r>
      <w:r w:rsidR="00673810">
        <w:rPr>
          <w:rFonts w:ascii="Times New Roman" w:hAnsi="Times New Roman" w:cs="Times New Roman"/>
          <w:b/>
          <w:bCs/>
        </w:rPr>
        <w:t xml:space="preserve"> 3</w:t>
      </w:r>
      <w:r w:rsidRPr="00D23705">
        <w:rPr>
          <w:rFonts w:ascii="Times New Roman" w:hAnsi="Times New Roman" w:cs="Times New Roman"/>
          <w:b/>
          <w:bCs/>
        </w:rPr>
        <w:t>:</w:t>
      </w:r>
      <w:r w:rsidRPr="00D23705">
        <w:rPr>
          <w:rFonts w:ascii="Times New Roman" w:hAnsi="Times New Roman" w:cs="Times New Roman"/>
        </w:rPr>
        <w:t xml:space="preserve"> For M-RTT based method, tight synchronisation is required which will be a big challenge to enable it over sidelink for positioning. </w:t>
      </w:r>
    </w:p>
    <w:p w14:paraId="744A8AB9" w14:textId="77777777" w:rsidR="005E0BFC" w:rsidRPr="00D23705" w:rsidRDefault="005E0BFC">
      <w:pPr>
        <w:jc w:val="both"/>
        <w:rPr>
          <w:rFonts w:ascii="Times New Roman" w:hAnsi="Times New Roman" w:cs="Times New Roman"/>
        </w:rPr>
      </w:pPr>
    </w:p>
    <w:p w14:paraId="6AB8D3D7" w14:textId="037E4253" w:rsidR="005E0BFC" w:rsidRPr="00D23705" w:rsidRDefault="00E6504B">
      <w:pPr>
        <w:jc w:val="both"/>
        <w:rPr>
          <w:rFonts w:ascii="Times New Roman" w:hAnsi="Times New Roman" w:cs="Times New Roman"/>
        </w:rPr>
      </w:pPr>
      <w:r w:rsidRPr="00D23705">
        <w:rPr>
          <w:rFonts w:ascii="Times New Roman" w:hAnsi="Times New Roman" w:cs="Times New Roman"/>
          <w:b/>
          <w:bCs/>
        </w:rPr>
        <w:t>Proposal</w:t>
      </w:r>
      <w:r w:rsidR="00673810">
        <w:rPr>
          <w:rFonts w:ascii="Times New Roman" w:hAnsi="Times New Roman" w:cs="Times New Roman"/>
          <w:b/>
          <w:bCs/>
        </w:rPr>
        <w:t xml:space="preserve"> 1</w:t>
      </w:r>
      <w:r w:rsidRPr="00D23705">
        <w:rPr>
          <w:rFonts w:ascii="Times New Roman" w:hAnsi="Times New Roman" w:cs="Times New Roman"/>
          <w:b/>
          <w:bCs/>
        </w:rPr>
        <w:t>:</w:t>
      </w:r>
      <w:r w:rsidRPr="00D23705">
        <w:rPr>
          <w:rFonts w:ascii="Times New Roman" w:hAnsi="Times New Roman" w:cs="Times New Roman"/>
        </w:rPr>
        <w:t xml:space="preserve"> For Rel 18 study, both time-based (TDOA, M-RTT) and angle-based (AOD,</w:t>
      </w:r>
      <w:r w:rsidR="007D5F9B">
        <w:rPr>
          <w:rFonts w:ascii="Times New Roman" w:hAnsi="Times New Roman" w:cs="Times New Roman"/>
        </w:rPr>
        <w:t xml:space="preserve"> </w:t>
      </w:r>
      <w:r w:rsidRPr="00D23705">
        <w:rPr>
          <w:rFonts w:ascii="Times New Roman" w:hAnsi="Times New Roman" w:cs="Times New Roman"/>
        </w:rPr>
        <w:t>AOA) positioning methods should be considered.</w:t>
      </w:r>
    </w:p>
    <w:p w14:paraId="4FA3CA07" w14:textId="77777777" w:rsidR="005E0BFC" w:rsidRPr="00D23705" w:rsidRDefault="005E0BFC">
      <w:pPr>
        <w:jc w:val="both"/>
        <w:rPr>
          <w:rFonts w:ascii="Times New Roman" w:hAnsi="Times New Roman" w:cs="Times New Roman"/>
        </w:rPr>
      </w:pPr>
    </w:p>
    <w:p w14:paraId="598A5019" w14:textId="5FC7CD01" w:rsidR="005E0BFC" w:rsidRPr="00D23705" w:rsidRDefault="00E6504B">
      <w:pPr>
        <w:jc w:val="both"/>
        <w:rPr>
          <w:rFonts w:ascii="Times New Roman" w:hAnsi="Times New Roman" w:cs="Times New Roman"/>
        </w:rPr>
      </w:pPr>
      <w:r w:rsidRPr="00D23705">
        <w:rPr>
          <w:rFonts w:ascii="Times New Roman" w:hAnsi="Times New Roman" w:cs="Times New Roman"/>
          <w:b/>
          <w:bCs/>
        </w:rPr>
        <w:t>Proposal</w:t>
      </w:r>
      <w:r w:rsidR="00673810">
        <w:rPr>
          <w:rFonts w:ascii="Times New Roman" w:hAnsi="Times New Roman" w:cs="Times New Roman"/>
          <w:b/>
          <w:bCs/>
        </w:rPr>
        <w:t xml:space="preserve"> 2</w:t>
      </w:r>
      <w:r w:rsidRPr="00D23705">
        <w:rPr>
          <w:rFonts w:ascii="Times New Roman" w:hAnsi="Times New Roman" w:cs="Times New Roman"/>
          <w:b/>
          <w:bCs/>
        </w:rPr>
        <w:t>:</w:t>
      </w:r>
      <w:r w:rsidRPr="00D23705">
        <w:rPr>
          <w:rFonts w:ascii="Times New Roman" w:hAnsi="Times New Roman" w:cs="Times New Roman"/>
        </w:rPr>
        <w:t xml:space="preserve"> Time difference of arrival (TDOA) method should be defined for sidelink to measure RSTD for positioning over sidelink.</w:t>
      </w:r>
    </w:p>
    <w:p w14:paraId="2A2FBBF4" w14:textId="77777777" w:rsidR="005E0BFC" w:rsidRPr="00D23705" w:rsidRDefault="005E0BFC">
      <w:pPr>
        <w:jc w:val="both"/>
        <w:rPr>
          <w:rFonts w:ascii="Times New Roman" w:hAnsi="Times New Roman" w:cs="Times New Roman"/>
        </w:rPr>
      </w:pPr>
    </w:p>
    <w:p w14:paraId="044A5690" w14:textId="0AB25BC4" w:rsidR="005E0BFC" w:rsidRPr="00D23705" w:rsidRDefault="00E6504B">
      <w:pPr>
        <w:jc w:val="both"/>
        <w:rPr>
          <w:rFonts w:ascii="Times New Roman" w:hAnsi="Times New Roman" w:cs="Times New Roman"/>
        </w:rPr>
      </w:pPr>
      <w:r w:rsidRPr="00D23705">
        <w:rPr>
          <w:rFonts w:ascii="Times New Roman" w:hAnsi="Times New Roman" w:cs="Times New Roman"/>
          <w:b/>
          <w:bCs/>
        </w:rPr>
        <w:t>Proposal</w:t>
      </w:r>
      <w:r w:rsidR="00673810">
        <w:rPr>
          <w:rFonts w:ascii="Times New Roman" w:hAnsi="Times New Roman" w:cs="Times New Roman"/>
          <w:b/>
          <w:bCs/>
        </w:rPr>
        <w:t xml:space="preserve"> 3</w:t>
      </w:r>
      <w:r w:rsidRPr="00D23705">
        <w:rPr>
          <w:rFonts w:ascii="Times New Roman" w:hAnsi="Times New Roman" w:cs="Times New Roman"/>
          <w:b/>
          <w:bCs/>
        </w:rPr>
        <w:t>:</w:t>
      </w:r>
      <w:r w:rsidRPr="00D23705">
        <w:rPr>
          <w:rFonts w:ascii="Times New Roman" w:hAnsi="Times New Roman" w:cs="Times New Roman"/>
        </w:rPr>
        <w:t xml:space="preserve"> For angle-based methods for sidelink positioning, antenna configuration consideration should be studied using practical UE capabilities and sidelink positioning architecture.  </w:t>
      </w:r>
    </w:p>
    <w:p w14:paraId="32E77A66" w14:textId="77777777" w:rsidR="005E0BFC" w:rsidRPr="00D23705" w:rsidRDefault="005E0BFC">
      <w:pPr>
        <w:ind w:left="360"/>
        <w:jc w:val="both"/>
        <w:rPr>
          <w:rFonts w:ascii="Times New Roman" w:hAnsi="Times New Roman" w:cs="Times New Roman"/>
        </w:rPr>
      </w:pPr>
    </w:p>
    <w:p w14:paraId="754F7BB6" w14:textId="77777777" w:rsidR="005E0BFC" w:rsidRPr="00D23705" w:rsidRDefault="005E0BFC">
      <w:pPr>
        <w:ind w:left="360"/>
        <w:jc w:val="both"/>
        <w:rPr>
          <w:rFonts w:ascii="Times New Roman" w:hAnsi="Times New Roman" w:cs="Times New Roman"/>
          <w:b/>
          <w:bCs/>
        </w:rPr>
      </w:pPr>
    </w:p>
    <w:p w14:paraId="0549DB19" w14:textId="30327868" w:rsidR="005E0BFC" w:rsidRPr="00D23705" w:rsidRDefault="00E6504B">
      <w:pPr>
        <w:pStyle w:val="Heading3"/>
        <w:numPr>
          <w:ilvl w:val="1"/>
          <w:numId w:val="3"/>
        </w:numPr>
        <w:spacing w:line="259" w:lineRule="auto"/>
        <w:ind w:left="360"/>
        <w:jc w:val="both"/>
        <w:rPr>
          <w:rFonts w:ascii="Times New Roman" w:eastAsia="Arial" w:hAnsi="Times New Roman" w:cs="Times New Roman"/>
          <w:szCs w:val="24"/>
        </w:rPr>
      </w:pPr>
      <w:r w:rsidRPr="00D23705">
        <w:rPr>
          <w:rFonts w:ascii="Times New Roman" w:hAnsi="Times New Roman" w:cs="Times New Roman"/>
        </w:rPr>
        <w:t xml:space="preserve">Positioning reference signal </w:t>
      </w:r>
      <w:r w:rsidR="007D5F9B">
        <w:rPr>
          <w:rFonts w:ascii="Times New Roman" w:hAnsi="Times New Roman" w:cs="Times New Roman"/>
        </w:rPr>
        <w:t>over</w:t>
      </w:r>
      <w:r w:rsidR="007D5F9B" w:rsidRPr="00D23705">
        <w:rPr>
          <w:rFonts w:ascii="Times New Roman" w:hAnsi="Times New Roman" w:cs="Times New Roman"/>
        </w:rPr>
        <w:t xml:space="preserve"> </w:t>
      </w:r>
      <w:r w:rsidRPr="00D23705">
        <w:rPr>
          <w:rFonts w:ascii="Times New Roman" w:hAnsi="Times New Roman" w:cs="Times New Roman"/>
        </w:rPr>
        <w:t>sidelink</w:t>
      </w:r>
    </w:p>
    <w:p w14:paraId="7D6709CC" w14:textId="77777777" w:rsidR="005E0BFC" w:rsidRPr="00D23705" w:rsidRDefault="005E0BFC">
      <w:pPr>
        <w:ind w:left="360"/>
        <w:jc w:val="both"/>
        <w:rPr>
          <w:rFonts w:ascii="Times New Roman" w:hAnsi="Times New Roman" w:cs="Times New Roman"/>
          <w:b/>
          <w:bCs/>
        </w:rPr>
      </w:pPr>
    </w:p>
    <w:p w14:paraId="74EFCE64" w14:textId="3A2F15D4" w:rsidR="005E0BFC" w:rsidRPr="00D23705" w:rsidRDefault="00E6504B">
      <w:pPr>
        <w:jc w:val="both"/>
        <w:rPr>
          <w:rFonts w:ascii="Times New Roman" w:hAnsi="Times New Roman" w:cs="Times New Roman"/>
        </w:rPr>
      </w:pPr>
      <w:r w:rsidRPr="00D23705">
        <w:rPr>
          <w:rFonts w:ascii="Times New Roman" w:hAnsi="Times New Roman" w:cs="Times New Roman"/>
        </w:rPr>
        <w:t xml:space="preserve">For positioning and localization, channel tap estimation with sufficient accuracy is very important to get more exact estimate of location. Therefore, </w:t>
      </w:r>
      <w:r w:rsidR="007D5F9B">
        <w:rPr>
          <w:rFonts w:ascii="Times New Roman" w:hAnsi="Times New Roman" w:cs="Times New Roman"/>
        </w:rPr>
        <w:t xml:space="preserve">the </w:t>
      </w:r>
      <w:r w:rsidRPr="00D23705">
        <w:rPr>
          <w:rFonts w:ascii="Times New Roman" w:hAnsi="Times New Roman" w:cs="Times New Roman"/>
        </w:rPr>
        <w:t>configuration of reference signal</w:t>
      </w:r>
      <w:r w:rsidR="007D5F9B">
        <w:rPr>
          <w:rFonts w:ascii="Times New Roman" w:hAnsi="Times New Roman" w:cs="Times New Roman"/>
        </w:rPr>
        <w:t xml:space="preserve"> (RS)</w:t>
      </w:r>
      <w:r w:rsidRPr="00D23705">
        <w:rPr>
          <w:rFonts w:ascii="Times New Roman" w:hAnsi="Times New Roman" w:cs="Times New Roman"/>
        </w:rPr>
        <w:t xml:space="preserve"> for positioning measurements (like RSTD, AoD and AOA) should be </w:t>
      </w:r>
      <w:r w:rsidR="007D5F9B">
        <w:rPr>
          <w:rFonts w:ascii="Times New Roman" w:hAnsi="Times New Roman" w:cs="Times New Roman"/>
        </w:rPr>
        <w:t>spread</w:t>
      </w:r>
      <w:r w:rsidR="007D5F9B" w:rsidRPr="00D23705">
        <w:rPr>
          <w:rFonts w:ascii="Times New Roman" w:hAnsi="Times New Roman" w:cs="Times New Roman"/>
        </w:rPr>
        <w:t xml:space="preserve"> </w:t>
      </w:r>
      <w:r w:rsidRPr="00D23705">
        <w:rPr>
          <w:rFonts w:ascii="Times New Roman" w:hAnsi="Times New Roman" w:cs="Times New Roman"/>
        </w:rPr>
        <w:t xml:space="preserve">over time and frequency to capture the channel behaviour properly. For RAT based Uu positioning, </w:t>
      </w:r>
      <w:r w:rsidR="007D5F9B">
        <w:rPr>
          <w:rFonts w:ascii="Times New Roman" w:hAnsi="Times New Roman" w:cs="Times New Roman"/>
        </w:rPr>
        <w:t xml:space="preserve">a </w:t>
      </w:r>
      <w:r w:rsidRPr="00D23705">
        <w:rPr>
          <w:rFonts w:ascii="Times New Roman" w:hAnsi="Times New Roman" w:cs="Times New Roman"/>
        </w:rPr>
        <w:t xml:space="preserve">special </w:t>
      </w:r>
      <w:r w:rsidR="007D5F9B">
        <w:rPr>
          <w:rFonts w:ascii="Times New Roman" w:hAnsi="Times New Roman" w:cs="Times New Roman"/>
        </w:rPr>
        <w:t xml:space="preserve">positioning </w:t>
      </w:r>
      <w:r w:rsidRPr="00D23705">
        <w:rPr>
          <w:rFonts w:ascii="Times New Roman" w:hAnsi="Times New Roman" w:cs="Times New Roman"/>
        </w:rPr>
        <w:t xml:space="preserve">RS </w:t>
      </w:r>
      <w:r w:rsidR="007D5F9B">
        <w:rPr>
          <w:rFonts w:ascii="Times New Roman" w:hAnsi="Times New Roman" w:cs="Times New Roman"/>
        </w:rPr>
        <w:t xml:space="preserve">(PRS) </w:t>
      </w:r>
      <w:r w:rsidRPr="00D23705">
        <w:rPr>
          <w:rFonts w:ascii="Times New Roman" w:hAnsi="Times New Roman" w:cs="Times New Roman"/>
        </w:rPr>
        <w:t xml:space="preserve">is defined which has </w:t>
      </w:r>
      <w:r w:rsidR="007D5F9B">
        <w:rPr>
          <w:rFonts w:ascii="Times New Roman" w:hAnsi="Times New Roman" w:cs="Times New Roman"/>
        </w:rPr>
        <w:t xml:space="preserve">a </w:t>
      </w:r>
      <w:r w:rsidRPr="00D23705">
        <w:rPr>
          <w:rFonts w:ascii="Times New Roman" w:hAnsi="Times New Roman" w:cs="Times New Roman"/>
        </w:rPr>
        <w:t xml:space="preserve">staggered pattern with sufficient RB allocation and repetition. Further, for beam management, more than one PRS configuration can be configured to have measurements </w:t>
      </w:r>
      <w:r w:rsidRPr="00D23705">
        <w:rPr>
          <w:rFonts w:ascii="Times New Roman" w:hAnsi="Times New Roman" w:cs="Times New Roman"/>
        </w:rPr>
        <w:lastRenderedPageBreak/>
        <w:t xml:space="preserve">over different beams. This gives flexibility to LMF to choose better </w:t>
      </w:r>
      <w:r w:rsidR="00D23705">
        <w:rPr>
          <w:rFonts w:ascii="Times New Roman" w:hAnsi="Times New Roman" w:cs="Times New Roman"/>
        </w:rPr>
        <w:t>measurements</w:t>
      </w:r>
      <w:r w:rsidR="00D23705" w:rsidRPr="00D23705">
        <w:rPr>
          <w:rFonts w:ascii="Times New Roman" w:hAnsi="Times New Roman" w:cs="Times New Roman"/>
        </w:rPr>
        <w:t xml:space="preserve"> </w:t>
      </w:r>
      <w:r w:rsidRPr="00D23705">
        <w:rPr>
          <w:rFonts w:ascii="Times New Roman" w:hAnsi="Times New Roman" w:cs="Times New Roman"/>
        </w:rPr>
        <w:t xml:space="preserve">from different beams, which increases the position estimate accuracy. </w:t>
      </w:r>
    </w:p>
    <w:p w14:paraId="2ECDD920" w14:textId="164DE518" w:rsidR="005E0BFC" w:rsidRPr="00D23705" w:rsidRDefault="00E6504B">
      <w:pPr>
        <w:jc w:val="both"/>
        <w:rPr>
          <w:rFonts w:ascii="Times New Roman" w:hAnsi="Times New Roman" w:cs="Times New Roman"/>
        </w:rPr>
      </w:pPr>
      <w:r w:rsidRPr="00D23705">
        <w:rPr>
          <w:rFonts w:ascii="Times New Roman" w:hAnsi="Times New Roman" w:cs="Times New Roman"/>
        </w:rPr>
        <w:t>Over sidelink, SL-SSB and CSI-RS are the two-reference signals that are defined so far. SL-SSB is transmitted by the UEs which</w:t>
      </w:r>
      <w:r w:rsidR="00D23705">
        <w:rPr>
          <w:rFonts w:ascii="Times New Roman" w:hAnsi="Times New Roman" w:cs="Times New Roman"/>
        </w:rPr>
        <w:t xml:space="preserve"> can </w:t>
      </w:r>
      <w:r w:rsidRPr="00D23705">
        <w:rPr>
          <w:rFonts w:ascii="Times New Roman" w:hAnsi="Times New Roman" w:cs="Times New Roman"/>
        </w:rPr>
        <w:t xml:space="preserve">become </w:t>
      </w:r>
      <w:r w:rsidR="00D23705">
        <w:rPr>
          <w:rFonts w:ascii="Times New Roman" w:hAnsi="Times New Roman" w:cs="Times New Roman"/>
        </w:rPr>
        <w:t>a synchronization</w:t>
      </w:r>
      <w:r w:rsidR="00D23705" w:rsidRPr="00D23705">
        <w:rPr>
          <w:rFonts w:ascii="Times New Roman" w:hAnsi="Times New Roman" w:cs="Times New Roman"/>
        </w:rPr>
        <w:t xml:space="preserve"> </w:t>
      </w:r>
      <w:r w:rsidRPr="00D23705">
        <w:rPr>
          <w:rFonts w:ascii="Times New Roman" w:hAnsi="Times New Roman" w:cs="Times New Roman"/>
        </w:rPr>
        <w:t xml:space="preserve">reference for other UEs and not by all UEs. </w:t>
      </w:r>
      <w:r w:rsidR="00D23705" w:rsidRPr="00D23705">
        <w:rPr>
          <w:rFonts w:ascii="Times New Roman" w:hAnsi="Times New Roman" w:cs="Times New Roman"/>
        </w:rPr>
        <w:t>Whereas</w:t>
      </w:r>
      <w:r w:rsidRPr="00D23705">
        <w:rPr>
          <w:rFonts w:ascii="Times New Roman" w:hAnsi="Times New Roman" w:cs="Times New Roman"/>
        </w:rPr>
        <w:t xml:space="preserve"> CSI-RS is limited to unicast transmission only.  Further, present CSI-RS will not be sufficient to get better measurements over sidelink. Therefore, new PRS for sidelink should be defined for sidelink positioning having similar characteristics as PRS over Uu link. CSI-RS design can be considered as a </w:t>
      </w:r>
      <w:r w:rsidR="00D23705">
        <w:rPr>
          <w:rFonts w:ascii="Times New Roman" w:hAnsi="Times New Roman" w:cs="Times New Roman"/>
        </w:rPr>
        <w:t>baseline</w:t>
      </w:r>
      <w:r w:rsidRPr="00D23705">
        <w:rPr>
          <w:rFonts w:ascii="Times New Roman" w:hAnsi="Times New Roman" w:cs="Times New Roman"/>
        </w:rPr>
        <w:t xml:space="preserve"> for it. </w:t>
      </w:r>
    </w:p>
    <w:p w14:paraId="2A0F71C6" w14:textId="77777777" w:rsidR="005E0BFC" w:rsidRPr="00D23705" w:rsidRDefault="005E0BFC">
      <w:pPr>
        <w:jc w:val="both"/>
        <w:rPr>
          <w:rFonts w:ascii="Times New Roman" w:hAnsi="Times New Roman" w:cs="Times New Roman"/>
        </w:rPr>
      </w:pPr>
    </w:p>
    <w:p w14:paraId="2D8C87E8" w14:textId="320E8DF8" w:rsidR="005E0BFC" w:rsidRPr="00D23705" w:rsidRDefault="00E6504B">
      <w:pPr>
        <w:jc w:val="both"/>
        <w:rPr>
          <w:rFonts w:ascii="Times New Roman" w:hAnsi="Times New Roman" w:cs="Times New Roman"/>
        </w:rPr>
      </w:pPr>
      <w:r w:rsidRPr="00D23705">
        <w:rPr>
          <w:rFonts w:ascii="Times New Roman" w:hAnsi="Times New Roman" w:cs="Times New Roman"/>
          <w:b/>
          <w:bCs/>
        </w:rPr>
        <w:t>Observation</w:t>
      </w:r>
      <w:r w:rsidR="00673810">
        <w:rPr>
          <w:rFonts w:ascii="Times New Roman" w:hAnsi="Times New Roman" w:cs="Times New Roman"/>
          <w:b/>
          <w:bCs/>
        </w:rPr>
        <w:t xml:space="preserve"> 4</w:t>
      </w:r>
      <w:r w:rsidRPr="00D23705">
        <w:rPr>
          <w:rFonts w:ascii="Times New Roman" w:hAnsi="Times New Roman" w:cs="Times New Roman"/>
          <w:b/>
          <w:bCs/>
        </w:rPr>
        <w:t>:</w:t>
      </w:r>
      <w:r w:rsidRPr="00D23705">
        <w:rPr>
          <w:rFonts w:ascii="Times New Roman" w:hAnsi="Times New Roman" w:cs="Times New Roman"/>
        </w:rPr>
        <w:t xml:space="preserve"> SL-SSB over sidelink is transmitted by sync reference UEs only. </w:t>
      </w:r>
      <w:r w:rsidR="00D23705" w:rsidRPr="00D23705">
        <w:rPr>
          <w:rFonts w:ascii="Times New Roman" w:hAnsi="Times New Roman" w:cs="Times New Roman"/>
        </w:rPr>
        <w:t>Whereas</w:t>
      </w:r>
      <w:r w:rsidRPr="00D23705">
        <w:rPr>
          <w:rFonts w:ascii="Times New Roman" w:hAnsi="Times New Roman" w:cs="Times New Roman"/>
        </w:rPr>
        <w:t xml:space="preserve"> CSI-RS over sidelink </w:t>
      </w:r>
      <w:r w:rsidR="00D23705">
        <w:rPr>
          <w:rFonts w:ascii="Times New Roman" w:hAnsi="Times New Roman" w:cs="Times New Roman"/>
        </w:rPr>
        <w:t>has</w:t>
      </w:r>
      <w:r w:rsidR="00D23705" w:rsidRPr="00D23705">
        <w:rPr>
          <w:rFonts w:ascii="Times New Roman" w:hAnsi="Times New Roman" w:cs="Times New Roman"/>
        </w:rPr>
        <w:t xml:space="preserve"> </w:t>
      </w:r>
      <w:r w:rsidR="00D23705">
        <w:rPr>
          <w:rFonts w:ascii="Times New Roman" w:hAnsi="Times New Roman" w:cs="Times New Roman"/>
        </w:rPr>
        <w:t xml:space="preserve">a </w:t>
      </w:r>
      <w:r w:rsidRPr="00D23705">
        <w:rPr>
          <w:rFonts w:ascii="Times New Roman" w:hAnsi="Times New Roman" w:cs="Times New Roman"/>
        </w:rPr>
        <w:t>density lower than what is required for better positioning measurement estimation.</w:t>
      </w:r>
    </w:p>
    <w:p w14:paraId="034693FF" w14:textId="77777777" w:rsidR="005E0BFC" w:rsidRPr="00D23705" w:rsidRDefault="005E0BFC">
      <w:pPr>
        <w:jc w:val="both"/>
        <w:rPr>
          <w:rFonts w:ascii="Times New Roman" w:hAnsi="Times New Roman" w:cs="Times New Roman"/>
        </w:rPr>
      </w:pPr>
    </w:p>
    <w:p w14:paraId="45A84067" w14:textId="2423133A" w:rsidR="005E0BFC" w:rsidRPr="00D23705" w:rsidRDefault="00E6504B">
      <w:pPr>
        <w:jc w:val="both"/>
        <w:rPr>
          <w:rFonts w:ascii="Times New Roman" w:hAnsi="Times New Roman" w:cs="Times New Roman"/>
        </w:rPr>
      </w:pPr>
      <w:r w:rsidRPr="00D23705">
        <w:rPr>
          <w:rFonts w:ascii="Times New Roman" w:hAnsi="Times New Roman" w:cs="Times New Roman"/>
          <w:b/>
          <w:bCs/>
        </w:rPr>
        <w:t>Proposal</w:t>
      </w:r>
      <w:r w:rsidR="00673810">
        <w:rPr>
          <w:rFonts w:ascii="Times New Roman" w:hAnsi="Times New Roman" w:cs="Times New Roman"/>
          <w:b/>
          <w:bCs/>
        </w:rPr>
        <w:t xml:space="preserve"> 4</w:t>
      </w:r>
      <w:r w:rsidRPr="00D23705">
        <w:rPr>
          <w:rFonts w:ascii="Times New Roman" w:hAnsi="Times New Roman" w:cs="Times New Roman"/>
          <w:b/>
          <w:bCs/>
        </w:rPr>
        <w:t>:</w:t>
      </w:r>
      <w:r w:rsidRPr="00D23705">
        <w:rPr>
          <w:rFonts w:ascii="Times New Roman" w:hAnsi="Times New Roman" w:cs="Times New Roman"/>
        </w:rPr>
        <w:t xml:space="preserve"> New positioning reference signal should be designed for sidelink positioning. CSI-RS can be used as </w:t>
      </w:r>
      <w:r w:rsidR="00D23705">
        <w:rPr>
          <w:rFonts w:ascii="Times New Roman" w:hAnsi="Times New Roman" w:cs="Times New Roman"/>
        </w:rPr>
        <w:t xml:space="preserve">the </w:t>
      </w:r>
      <w:r w:rsidRPr="00D23705">
        <w:rPr>
          <w:rFonts w:ascii="Times New Roman" w:hAnsi="Times New Roman" w:cs="Times New Roman"/>
        </w:rPr>
        <w:t>baseline.</w:t>
      </w:r>
    </w:p>
    <w:p w14:paraId="62BB940C" w14:textId="77777777" w:rsidR="005E0BFC" w:rsidRPr="00D23705" w:rsidRDefault="005E0BFC">
      <w:pPr>
        <w:jc w:val="both"/>
        <w:rPr>
          <w:rFonts w:ascii="Times New Roman" w:hAnsi="Times New Roman" w:cs="Times New Roman"/>
        </w:rPr>
      </w:pPr>
    </w:p>
    <w:p w14:paraId="512B7F07" w14:textId="3B3DE5AD" w:rsidR="005E0BFC" w:rsidRPr="00D23705" w:rsidRDefault="00E6504B">
      <w:pPr>
        <w:pStyle w:val="Heading3"/>
        <w:numPr>
          <w:ilvl w:val="1"/>
          <w:numId w:val="3"/>
        </w:numPr>
        <w:spacing w:line="259" w:lineRule="auto"/>
        <w:ind w:left="360"/>
        <w:jc w:val="both"/>
        <w:rPr>
          <w:rFonts w:ascii="Times New Roman" w:eastAsia="Arial" w:hAnsi="Times New Roman" w:cs="Times New Roman"/>
          <w:szCs w:val="24"/>
        </w:rPr>
      </w:pPr>
      <w:r w:rsidRPr="00D23705">
        <w:rPr>
          <w:rFonts w:ascii="Times New Roman" w:hAnsi="Times New Roman" w:cs="Times New Roman"/>
        </w:rPr>
        <w:t>Architectural enhancements</w:t>
      </w:r>
    </w:p>
    <w:p w14:paraId="0CB51440" w14:textId="77777777" w:rsidR="005E0BFC" w:rsidRPr="00D23705" w:rsidRDefault="005E0BFC">
      <w:pPr>
        <w:jc w:val="both"/>
        <w:rPr>
          <w:rFonts w:ascii="Times New Roman" w:hAnsi="Times New Roman" w:cs="Times New Roman"/>
        </w:rPr>
      </w:pPr>
    </w:p>
    <w:p w14:paraId="19D69386" w14:textId="0B1A733B" w:rsidR="005E0BFC" w:rsidRPr="00D23705" w:rsidRDefault="00E6504B">
      <w:pPr>
        <w:jc w:val="both"/>
        <w:rPr>
          <w:rFonts w:ascii="Times New Roman" w:eastAsia="Times New Roman" w:hAnsi="Times New Roman" w:cs="Times New Roman"/>
        </w:rPr>
      </w:pPr>
      <w:r w:rsidRPr="00D23705">
        <w:rPr>
          <w:rFonts w:ascii="Times New Roman" w:eastAsia="Times New Roman" w:hAnsi="Times New Roman" w:cs="Times New Roman"/>
          <w:color w:val="00000A"/>
        </w:rPr>
        <w:t xml:space="preserve">In Uu link positioning, LMF acts as </w:t>
      </w:r>
      <w:r w:rsidR="004C1F88">
        <w:rPr>
          <w:rFonts w:ascii="Times New Roman" w:eastAsia="Times New Roman" w:hAnsi="Times New Roman" w:cs="Times New Roman"/>
          <w:color w:val="00000A"/>
        </w:rPr>
        <w:t xml:space="preserve">a </w:t>
      </w:r>
      <w:r w:rsidRPr="00D23705">
        <w:rPr>
          <w:rFonts w:ascii="Times New Roman" w:eastAsia="Times New Roman" w:hAnsi="Times New Roman" w:cs="Times New Roman"/>
          <w:color w:val="00000A"/>
        </w:rPr>
        <w:t xml:space="preserve">controlling server which configures gNB/TRP for positioning estimation and provides necessary assisting data to them depending on the positioning method configured. The sidelink positioning is localizing target UE with the help of more than one neighbouring UEs over radio links between target UE and assisting neighbouring UEs. Here, sidelink can be used as co-operative link along with Uu link in cases where Uu link is limited in terms of NLOS, low RSRP, shadow or greater GDOP. On other hand, for few cases like link out of coverage scenarios where the target UE in not connected with any gNB/TRP, sidelink can act as the only link for positioning estimation. In the scenario where sidelink is acting as a </w:t>
      </w:r>
      <w:r w:rsidR="00D23705">
        <w:rPr>
          <w:rFonts w:ascii="Times New Roman" w:eastAsia="Times New Roman" w:hAnsi="Times New Roman" w:cs="Times New Roman"/>
          <w:color w:val="00000A"/>
        </w:rPr>
        <w:t>cooperative</w:t>
      </w:r>
      <w:r w:rsidRPr="00D23705">
        <w:rPr>
          <w:rFonts w:ascii="Times New Roman" w:eastAsia="Times New Roman" w:hAnsi="Times New Roman" w:cs="Times New Roman"/>
          <w:color w:val="00000A"/>
        </w:rPr>
        <w:t xml:space="preserve"> link to Uu, present architecture will be sufficient. The following figures show the possible two cases. In figure 1, the target UE is in coverage of gNB and performing additional measurements along with Uu measurements. Whereas figure 2 shows that the target UE is connected to LMF through anchor UE (may be a UE relay). In both cases, the target UE can be connected with LMF and so present positioning architecture will be sufficient. But for out of coverage case, this will not be sufficient. In out of coverage case, there is need of LMF equivalent node which will carry out LMF function for positioning.</w:t>
      </w:r>
    </w:p>
    <w:p w14:paraId="57E63EF7" w14:textId="77777777" w:rsidR="005E0BFC" w:rsidRPr="00D23705" w:rsidRDefault="005E0BFC">
      <w:pPr>
        <w:jc w:val="both"/>
        <w:rPr>
          <w:rFonts w:ascii="Times New Roman" w:eastAsia="Times New Roman" w:hAnsi="Times New Roman" w:cs="Times New Roman"/>
        </w:rPr>
      </w:pPr>
    </w:p>
    <w:p w14:paraId="370A67EB" w14:textId="63D463D5" w:rsidR="005E0BFC" w:rsidRPr="00D23705" w:rsidRDefault="00E6504B">
      <w:pPr>
        <w:jc w:val="both"/>
        <w:rPr>
          <w:rFonts w:ascii="Times New Roman" w:hAnsi="Times New Roman" w:cs="Times New Roman"/>
        </w:rPr>
      </w:pPr>
      <w:r w:rsidRPr="00D23705">
        <w:rPr>
          <w:rFonts w:ascii="Times New Roman" w:hAnsi="Times New Roman" w:cs="Times New Roman"/>
          <w:noProof/>
        </w:rPr>
        <w:drawing>
          <wp:anchor distT="0" distB="0" distL="114935" distR="114935" simplePos="0" relativeHeight="251656192" behindDoc="0" locked="0" layoutInCell="1" allowOverlap="1" wp14:anchorId="0963A0AB" wp14:editId="4E1782F5">
            <wp:simplePos x="0" y="0"/>
            <wp:positionH relativeFrom="column">
              <wp:align>center</wp:align>
            </wp:positionH>
            <wp:positionV relativeFrom="paragraph">
              <wp:posOffset>635</wp:posOffset>
            </wp:positionV>
            <wp:extent cx="4572000" cy="257175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4572000" cy="2571750"/>
                    </a:xfrm>
                    <a:prstGeom prst="rect">
                      <a:avLst/>
                    </a:prstGeom>
                  </pic:spPr>
                </pic:pic>
              </a:graphicData>
            </a:graphic>
          </wp:anchor>
        </w:drawing>
      </w:r>
    </w:p>
    <w:p w14:paraId="25416236" w14:textId="77777777" w:rsidR="005E0BFC" w:rsidRPr="00D23705" w:rsidRDefault="005E0BFC">
      <w:pPr>
        <w:jc w:val="both"/>
        <w:rPr>
          <w:rFonts w:ascii="Times New Roman" w:hAnsi="Times New Roman" w:cs="Times New Roman"/>
        </w:rPr>
      </w:pPr>
    </w:p>
    <w:p w14:paraId="5861822A" w14:textId="77777777" w:rsidR="005E0BFC" w:rsidRPr="00D23705" w:rsidRDefault="005E0BFC">
      <w:pPr>
        <w:jc w:val="both"/>
        <w:rPr>
          <w:rFonts w:ascii="Times New Roman" w:hAnsi="Times New Roman" w:cs="Times New Roman"/>
        </w:rPr>
      </w:pPr>
    </w:p>
    <w:p w14:paraId="2FCB6937" w14:textId="77777777" w:rsidR="005E0BFC" w:rsidRPr="00D23705" w:rsidRDefault="005E0BFC">
      <w:pPr>
        <w:ind w:left="360"/>
        <w:jc w:val="both"/>
        <w:rPr>
          <w:rFonts w:ascii="Times New Roman" w:hAnsi="Times New Roman" w:cs="Times New Roman"/>
        </w:rPr>
      </w:pPr>
    </w:p>
    <w:p w14:paraId="2990224C" w14:textId="77777777" w:rsidR="005E0BFC" w:rsidRPr="00D23705" w:rsidRDefault="005E0BFC">
      <w:pPr>
        <w:jc w:val="both"/>
        <w:rPr>
          <w:rFonts w:ascii="Times New Roman" w:hAnsi="Times New Roman" w:cs="Times New Roman"/>
        </w:rPr>
      </w:pPr>
    </w:p>
    <w:p w14:paraId="198083BF" w14:textId="77777777" w:rsidR="005E0BFC" w:rsidRPr="00D23705" w:rsidRDefault="005E0BFC">
      <w:pPr>
        <w:jc w:val="both"/>
        <w:rPr>
          <w:rFonts w:ascii="Times New Roman" w:hAnsi="Times New Roman" w:cs="Times New Roman"/>
        </w:rPr>
      </w:pPr>
    </w:p>
    <w:p w14:paraId="724AEA76" w14:textId="77777777" w:rsidR="005E0BFC" w:rsidRPr="00D23705" w:rsidRDefault="005E0BFC">
      <w:pPr>
        <w:jc w:val="both"/>
        <w:rPr>
          <w:rFonts w:ascii="Times New Roman" w:hAnsi="Times New Roman" w:cs="Times New Roman"/>
        </w:rPr>
      </w:pPr>
    </w:p>
    <w:p w14:paraId="3F1193EC" w14:textId="77777777" w:rsidR="005E0BFC" w:rsidRPr="00D23705" w:rsidRDefault="005E0BFC">
      <w:pPr>
        <w:jc w:val="both"/>
        <w:rPr>
          <w:rFonts w:ascii="Times New Roman" w:hAnsi="Times New Roman" w:cs="Times New Roman"/>
        </w:rPr>
      </w:pPr>
    </w:p>
    <w:p w14:paraId="2064A3AC" w14:textId="77777777" w:rsidR="005E0BFC" w:rsidRPr="00D23705" w:rsidRDefault="005E0BFC">
      <w:pPr>
        <w:jc w:val="both"/>
        <w:rPr>
          <w:rFonts w:ascii="Times New Roman" w:hAnsi="Times New Roman" w:cs="Times New Roman"/>
        </w:rPr>
      </w:pPr>
    </w:p>
    <w:p w14:paraId="4FE7B648" w14:textId="77777777" w:rsidR="005E0BFC" w:rsidRPr="00D23705" w:rsidRDefault="005E0BFC">
      <w:pPr>
        <w:jc w:val="both"/>
        <w:rPr>
          <w:rFonts w:ascii="Times New Roman" w:hAnsi="Times New Roman" w:cs="Times New Roman"/>
        </w:rPr>
      </w:pPr>
    </w:p>
    <w:p w14:paraId="0748B5DC" w14:textId="77777777" w:rsidR="005E0BFC" w:rsidRPr="00D23705" w:rsidRDefault="005E0BFC">
      <w:pPr>
        <w:jc w:val="both"/>
        <w:rPr>
          <w:rFonts w:ascii="Times New Roman" w:hAnsi="Times New Roman" w:cs="Times New Roman"/>
        </w:rPr>
      </w:pPr>
    </w:p>
    <w:p w14:paraId="0B757A43" w14:textId="77777777" w:rsidR="005E0BFC" w:rsidRPr="00D23705" w:rsidRDefault="005E0BFC">
      <w:pPr>
        <w:jc w:val="both"/>
        <w:rPr>
          <w:rFonts w:ascii="Times New Roman" w:hAnsi="Times New Roman" w:cs="Times New Roman"/>
        </w:rPr>
      </w:pPr>
    </w:p>
    <w:p w14:paraId="34E01ECD" w14:textId="77777777" w:rsidR="005E0BFC" w:rsidRPr="00D23705" w:rsidRDefault="005E0BFC">
      <w:pPr>
        <w:jc w:val="both"/>
        <w:rPr>
          <w:rFonts w:ascii="Times New Roman" w:hAnsi="Times New Roman" w:cs="Times New Roman"/>
        </w:rPr>
      </w:pPr>
    </w:p>
    <w:p w14:paraId="150A7CBC" w14:textId="77777777" w:rsidR="005E0BFC" w:rsidRPr="00D23705" w:rsidRDefault="005E0BFC">
      <w:pPr>
        <w:jc w:val="both"/>
        <w:rPr>
          <w:rFonts w:ascii="Times New Roman" w:hAnsi="Times New Roman" w:cs="Times New Roman"/>
        </w:rPr>
      </w:pPr>
    </w:p>
    <w:p w14:paraId="4E5FFF1B" w14:textId="77777777" w:rsidR="005E0BFC" w:rsidRPr="00D23705" w:rsidRDefault="005E0BFC">
      <w:pPr>
        <w:jc w:val="both"/>
        <w:rPr>
          <w:rFonts w:ascii="Times New Roman" w:hAnsi="Times New Roman" w:cs="Times New Roman"/>
        </w:rPr>
      </w:pPr>
    </w:p>
    <w:p w14:paraId="53CA7B3C" w14:textId="649C37F2" w:rsidR="005E0BFC" w:rsidRPr="00D23705" w:rsidRDefault="00E6504B">
      <w:pPr>
        <w:jc w:val="both"/>
        <w:rPr>
          <w:rFonts w:ascii="Times New Roman" w:hAnsi="Times New Roman" w:cs="Times New Roman"/>
          <w:i/>
          <w:iCs/>
          <w:sz w:val="22"/>
          <w:szCs w:val="22"/>
        </w:rPr>
      </w:pPr>
      <w:r w:rsidRPr="00D23705">
        <w:rPr>
          <w:rFonts w:ascii="Times New Roman" w:hAnsi="Times New Roman" w:cs="Times New Roman"/>
          <w:i/>
          <w:iCs/>
          <w:sz w:val="22"/>
          <w:szCs w:val="22"/>
        </w:rPr>
        <w:t xml:space="preserve">Figure </w:t>
      </w:r>
      <w:r w:rsidR="00A51A82">
        <w:rPr>
          <w:rFonts w:ascii="Times New Roman" w:hAnsi="Times New Roman" w:cs="Times New Roman"/>
          <w:i/>
          <w:iCs/>
          <w:sz w:val="22"/>
          <w:szCs w:val="22"/>
        </w:rPr>
        <w:t>2</w:t>
      </w:r>
      <w:r w:rsidRPr="00D23705">
        <w:rPr>
          <w:rFonts w:ascii="Times New Roman" w:hAnsi="Times New Roman" w:cs="Times New Roman"/>
          <w:i/>
          <w:iCs/>
          <w:sz w:val="22"/>
          <w:szCs w:val="22"/>
        </w:rPr>
        <w:t xml:space="preserve">:  In coverage architecture- </w:t>
      </w:r>
      <w:r w:rsidR="00D23705">
        <w:rPr>
          <w:rFonts w:ascii="Times New Roman" w:hAnsi="Times New Roman" w:cs="Times New Roman"/>
          <w:i/>
          <w:iCs/>
          <w:sz w:val="22"/>
          <w:szCs w:val="22"/>
        </w:rPr>
        <w:t>The position</w:t>
      </w:r>
      <w:r w:rsidR="00D23705" w:rsidRPr="00D23705">
        <w:rPr>
          <w:rFonts w:ascii="Times New Roman" w:hAnsi="Times New Roman" w:cs="Times New Roman"/>
          <w:i/>
          <w:iCs/>
          <w:sz w:val="22"/>
          <w:szCs w:val="22"/>
        </w:rPr>
        <w:t xml:space="preserve"> </w:t>
      </w:r>
      <w:r w:rsidRPr="00D23705">
        <w:rPr>
          <w:rFonts w:ascii="Times New Roman" w:hAnsi="Times New Roman" w:cs="Times New Roman"/>
          <w:i/>
          <w:iCs/>
          <w:sz w:val="22"/>
          <w:szCs w:val="22"/>
        </w:rPr>
        <w:t>of the target UE is limited by its coverage and so the neighbouring UE participates in positioning under the control of NG-RAN/gNB.</w:t>
      </w:r>
    </w:p>
    <w:p w14:paraId="19E69121" w14:textId="77777777" w:rsidR="005E0BFC" w:rsidRPr="00D23705" w:rsidRDefault="005E0BFC">
      <w:pPr>
        <w:jc w:val="both"/>
        <w:rPr>
          <w:rFonts w:ascii="Times New Roman" w:hAnsi="Times New Roman" w:cs="Times New Roman"/>
        </w:rPr>
      </w:pPr>
    </w:p>
    <w:p w14:paraId="3D5A5AC8" w14:textId="1C874F36" w:rsidR="005E0BFC" w:rsidRPr="00D23705" w:rsidRDefault="00E6504B">
      <w:pPr>
        <w:jc w:val="both"/>
        <w:rPr>
          <w:rFonts w:ascii="Times New Roman" w:hAnsi="Times New Roman" w:cs="Times New Roman"/>
        </w:rPr>
      </w:pPr>
      <w:r w:rsidRPr="00D23705">
        <w:rPr>
          <w:rFonts w:ascii="Times New Roman" w:hAnsi="Times New Roman" w:cs="Times New Roman"/>
          <w:noProof/>
        </w:rPr>
        <w:drawing>
          <wp:anchor distT="0" distB="0" distL="114935" distR="114935" simplePos="0" relativeHeight="251660288" behindDoc="0" locked="0" layoutInCell="1" allowOverlap="1" wp14:anchorId="7707CBBD" wp14:editId="01201098">
            <wp:simplePos x="0" y="0"/>
            <wp:positionH relativeFrom="column">
              <wp:posOffset>743585</wp:posOffset>
            </wp:positionH>
            <wp:positionV relativeFrom="paragraph">
              <wp:posOffset>73660</wp:posOffset>
            </wp:positionV>
            <wp:extent cx="4572000" cy="257175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8"/>
                    <a:stretch>
                      <a:fillRect/>
                    </a:stretch>
                  </pic:blipFill>
                  <pic:spPr bwMode="auto">
                    <a:xfrm>
                      <a:off x="0" y="0"/>
                      <a:ext cx="4572000" cy="2571750"/>
                    </a:xfrm>
                    <a:prstGeom prst="rect">
                      <a:avLst/>
                    </a:prstGeom>
                  </pic:spPr>
                </pic:pic>
              </a:graphicData>
            </a:graphic>
          </wp:anchor>
        </w:drawing>
      </w:r>
    </w:p>
    <w:p w14:paraId="4E59828C" w14:textId="77777777" w:rsidR="005E0BFC" w:rsidRPr="00D23705" w:rsidRDefault="005E0BFC">
      <w:pPr>
        <w:jc w:val="both"/>
        <w:rPr>
          <w:rFonts w:ascii="Times New Roman" w:hAnsi="Times New Roman" w:cs="Times New Roman"/>
        </w:rPr>
      </w:pPr>
    </w:p>
    <w:p w14:paraId="5AF2112B" w14:textId="77777777" w:rsidR="005E0BFC" w:rsidRPr="00D23705" w:rsidRDefault="005E0BFC">
      <w:pPr>
        <w:jc w:val="both"/>
        <w:rPr>
          <w:rFonts w:ascii="Times New Roman" w:hAnsi="Times New Roman" w:cs="Times New Roman"/>
        </w:rPr>
      </w:pPr>
    </w:p>
    <w:p w14:paraId="1389966F" w14:textId="77777777" w:rsidR="005E0BFC" w:rsidRPr="00D23705" w:rsidRDefault="005E0BFC">
      <w:pPr>
        <w:jc w:val="both"/>
        <w:rPr>
          <w:rFonts w:ascii="Times New Roman" w:hAnsi="Times New Roman" w:cs="Times New Roman"/>
        </w:rPr>
      </w:pPr>
    </w:p>
    <w:p w14:paraId="205CE4D0" w14:textId="77777777" w:rsidR="005E0BFC" w:rsidRPr="00D23705" w:rsidRDefault="005E0BFC">
      <w:pPr>
        <w:jc w:val="both"/>
        <w:rPr>
          <w:rFonts w:ascii="Times New Roman" w:hAnsi="Times New Roman" w:cs="Times New Roman"/>
        </w:rPr>
      </w:pPr>
    </w:p>
    <w:p w14:paraId="26C2B3CA" w14:textId="77777777" w:rsidR="005E0BFC" w:rsidRPr="00D23705" w:rsidRDefault="005E0BFC">
      <w:pPr>
        <w:jc w:val="both"/>
        <w:rPr>
          <w:rFonts w:ascii="Times New Roman" w:hAnsi="Times New Roman" w:cs="Times New Roman"/>
        </w:rPr>
      </w:pPr>
    </w:p>
    <w:p w14:paraId="16781704" w14:textId="77777777" w:rsidR="005E0BFC" w:rsidRPr="00D23705" w:rsidRDefault="005E0BFC">
      <w:pPr>
        <w:jc w:val="both"/>
        <w:rPr>
          <w:rFonts w:ascii="Times New Roman" w:hAnsi="Times New Roman" w:cs="Times New Roman"/>
        </w:rPr>
      </w:pPr>
    </w:p>
    <w:p w14:paraId="1817A4A3" w14:textId="77777777" w:rsidR="005E0BFC" w:rsidRPr="00D23705" w:rsidRDefault="005E0BFC">
      <w:pPr>
        <w:jc w:val="both"/>
        <w:rPr>
          <w:rFonts w:ascii="Times New Roman" w:hAnsi="Times New Roman" w:cs="Times New Roman"/>
        </w:rPr>
      </w:pPr>
    </w:p>
    <w:p w14:paraId="5E13ACD2" w14:textId="77777777" w:rsidR="005E0BFC" w:rsidRPr="00D23705" w:rsidRDefault="005E0BFC">
      <w:pPr>
        <w:jc w:val="both"/>
        <w:rPr>
          <w:rFonts w:ascii="Times New Roman" w:hAnsi="Times New Roman" w:cs="Times New Roman"/>
        </w:rPr>
      </w:pPr>
    </w:p>
    <w:p w14:paraId="33D9E98E" w14:textId="77777777" w:rsidR="005E0BFC" w:rsidRPr="00D23705" w:rsidRDefault="005E0BFC">
      <w:pPr>
        <w:jc w:val="both"/>
        <w:rPr>
          <w:rFonts w:ascii="Times New Roman" w:hAnsi="Times New Roman" w:cs="Times New Roman"/>
        </w:rPr>
      </w:pPr>
    </w:p>
    <w:p w14:paraId="49E1AA54" w14:textId="77777777" w:rsidR="005E0BFC" w:rsidRPr="00D23705" w:rsidRDefault="005E0BFC">
      <w:pPr>
        <w:jc w:val="both"/>
        <w:rPr>
          <w:rFonts w:ascii="Times New Roman" w:hAnsi="Times New Roman" w:cs="Times New Roman"/>
        </w:rPr>
      </w:pPr>
    </w:p>
    <w:p w14:paraId="715025C4" w14:textId="77777777" w:rsidR="005E0BFC" w:rsidRPr="00D23705" w:rsidRDefault="005E0BFC">
      <w:pPr>
        <w:jc w:val="both"/>
        <w:rPr>
          <w:rFonts w:ascii="Times New Roman" w:hAnsi="Times New Roman" w:cs="Times New Roman"/>
        </w:rPr>
      </w:pPr>
    </w:p>
    <w:p w14:paraId="2AC5B475" w14:textId="77777777" w:rsidR="005E0BFC" w:rsidRPr="00D23705" w:rsidRDefault="005E0BFC">
      <w:pPr>
        <w:jc w:val="both"/>
        <w:rPr>
          <w:rFonts w:ascii="Times New Roman" w:hAnsi="Times New Roman" w:cs="Times New Roman"/>
        </w:rPr>
      </w:pPr>
    </w:p>
    <w:p w14:paraId="7DA8C7D7" w14:textId="77777777" w:rsidR="005E0BFC" w:rsidRPr="00D23705" w:rsidRDefault="005E0BFC">
      <w:pPr>
        <w:jc w:val="both"/>
        <w:rPr>
          <w:rFonts w:ascii="Times New Roman" w:hAnsi="Times New Roman" w:cs="Times New Roman"/>
        </w:rPr>
      </w:pPr>
    </w:p>
    <w:p w14:paraId="4F076D0E" w14:textId="77777777" w:rsidR="005E0BFC" w:rsidRPr="00D23705" w:rsidRDefault="005E0BFC">
      <w:pPr>
        <w:jc w:val="both"/>
        <w:rPr>
          <w:rFonts w:ascii="Times New Roman" w:hAnsi="Times New Roman" w:cs="Times New Roman"/>
        </w:rPr>
      </w:pPr>
    </w:p>
    <w:p w14:paraId="6AEF85EE" w14:textId="77777777" w:rsidR="005E0BFC" w:rsidRPr="00D23705" w:rsidRDefault="005E0BFC">
      <w:pPr>
        <w:jc w:val="both"/>
        <w:rPr>
          <w:rFonts w:ascii="Times New Roman" w:hAnsi="Times New Roman" w:cs="Times New Roman"/>
        </w:rPr>
      </w:pPr>
    </w:p>
    <w:p w14:paraId="01F1DF1F" w14:textId="2773DD88" w:rsidR="005E0BFC" w:rsidRPr="00D23705" w:rsidRDefault="00E6504B">
      <w:pPr>
        <w:jc w:val="both"/>
        <w:rPr>
          <w:rFonts w:ascii="Times New Roman" w:hAnsi="Times New Roman" w:cs="Times New Roman"/>
          <w:i/>
          <w:iCs/>
          <w:sz w:val="22"/>
          <w:szCs w:val="22"/>
        </w:rPr>
      </w:pPr>
      <w:r w:rsidRPr="00D23705">
        <w:rPr>
          <w:rFonts w:ascii="Times New Roman" w:hAnsi="Times New Roman" w:cs="Times New Roman"/>
          <w:i/>
          <w:iCs/>
          <w:sz w:val="22"/>
          <w:szCs w:val="22"/>
        </w:rPr>
        <w:t xml:space="preserve">Figure </w:t>
      </w:r>
      <w:r w:rsidR="00A51A82">
        <w:rPr>
          <w:rFonts w:ascii="Times New Roman" w:hAnsi="Times New Roman" w:cs="Times New Roman"/>
          <w:i/>
          <w:iCs/>
          <w:sz w:val="22"/>
          <w:szCs w:val="22"/>
        </w:rPr>
        <w:t>3</w:t>
      </w:r>
      <w:r w:rsidRPr="00D23705">
        <w:rPr>
          <w:rFonts w:ascii="Times New Roman" w:hAnsi="Times New Roman" w:cs="Times New Roman"/>
          <w:i/>
          <w:iCs/>
          <w:sz w:val="22"/>
          <w:szCs w:val="22"/>
        </w:rPr>
        <w:t>: Partial coverage scenario architecture- The target UE is out of coverage but can connect to gNB via a UE relay/ Anchor UE. Anchor UE manages the assisting UE (A-UEs) under the control of NGRAN/BS.</w:t>
      </w:r>
    </w:p>
    <w:p w14:paraId="37094BDB" w14:textId="77777777" w:rsidR="005E0BFC" w:rsidRPr="00D23705" w:rsidRDefault="005E0BFC">
      <w:pPr>
        <w:jc w:val="both"/>
        <w:rPr>
          <w:rFonts w:ascii="Times New Roman" w:hAnsi="Times New Roman" w:cs="Times New Roman"/>
        </w:rPr>
      </w:pPr>
    </w:p>
    <w:p w14:paraId="7AAFCEC0" w14:textId="31252F2A" w:rsidR="005E0BFC" w:rsidRDefault="00E6504B">
      <w:pPr>
        <w:jc w:val="both"/>
        <w:rPr>
          <w:rFonts w:ascii="Times New Roman" w:hAnsi="Times New Roman" w:cs="Times New Roman"/>
        </w:rPr>
      </w:pPr>
      <w:r w:rsidRPr="00D23705">
        <w:rPr>
          <w:rFonts w:ascii="Times New Roman" w:hAnsi="Times New Roman" w:cs="Times New Roman"/>
          <w:b/>
          <w:bCs/>
        </w:rPr>
        <w:t>Observation</w:t>
      </w:r>
      <w:r w:rsidR="00673810">
        <w:rPr>
          <w:rFonts w:ascii="Times New Roman" w:hAnsi="Times New Roman" w:cs="Times New Roman"/>
          <w:b/>
          <w:bCs/>
        </w:rPr>
        <w:t xml:space="preserve"> 5</w:t>
      </w:r>
      <w:r w:rsidRPr="00D23705">
        <w:rPr>
          <w:rFonts w:ascii="Times New Roman" w:hAnsi="Times New Roman" w:cs="Times New Roman"/>
          <w:b/>
          <w:bCs/>
        </w:rPr>
        <w:t>:</w:t>
      </w:r>
      <w:r w:rsidRPr="00D23705">
        <w:rPr>
          <w:rFonts w:ascii="Times New Roman" w:hAnsi="Times New Roman" w:cs="Times New Roman"/>
        </w:rPr>
        <w:t xml:space="preserve"> For in coverage and partial coverage scenarios, present positioning architecture should be sufficient.</w:t>
      </w:r>
    </w:p>
    <w:p w14:paraId="7A8F1B79" w14:textId="77777777" w:rsidR="00FD3274" w:rsidRPr="00D23705" w:rsidRDefault="00FD3274">
      <w:pPr>
        <w:jc w:val="both"/>
        <w:rPr>
          <w:rFonts w:ascii="Times New Roman" w:hAnsi="Times New Roman" w:cs="Times New Roman"/>
        </w:rPr>
      </w:pPr>
    </w:p>
    <w:p w14:paraId="459B8373" w14:textId="5A7C7B5C" w:rsidR="005E0BFC" w:rsidRPr="00D23705" w:rsidRDefault="00E6504B">
      <w:pPr>
        <w:jc w:val="both"/>
        <w:rPr>
          <w:rFonts w:ascii="Times New Roman" w:hAnsi="Times New Roman" w:cs="Times New Roman"/>
        </w:rPr>
      </w:pPr>
      <w:r w:rsidRPr="00D23705">
        <w:rPr>
          <w:rFonts w:ascii="Times New Roman" w:hAnsi="Times New Roman" w:cs="Times New Roman"/>
          <w:b/>
          <w:bCs/>
        </w:rPr>
        <w:t>Observation</w:t>
      </w:r>
      <w:r w:rsidR="00673810">
        <w:rPr>
          <w:rFonts w:ascii="Times New Roman" w:hAnsi="Times New Roman" w:cs="Times New Roman"/>
          <w:b/>
          <w:bCs/>
        </w:rPr>
        <w:t xml:space="preserve"> 6</w:t>
      </w:r>
      <w:r w:rsidRPr="00D23705">
        <w:rPr>
          <w:rFonts w:ascii="Times New Roman" w:hAnsi="Times New Roman" w:cs="Times New Roman"/>
          <w:b/>
          <w:bCs/>
        </w:rPr>
        <w:t>:</w:t>
      </w:r>
      <w:r w:rsidRPr="00D23705">
        <w:rPr>
          <w:rFonts w:ascii="Times New Roman" w:hAnsi="Times New Roman" w:cs="Times New Roman"/>
        </w:rPr>
        <w:t xml:space="preserve"> For </w:t>
      </w:r>
      <w:r w:rsidR="00673810">
        <w:rPr>
          <w:rFonts w:ascii="Times New Roman" w:hAnsi="Times New Roman" w:cs="Times New Roman"/>
        </w:rPr>
        <w:t>out-of-coverage</w:t>
      </w:r>
      <w:r w:rsidRPr="00D23705">
        <w:rPr>
          <w:rFonts w:ascii="Times New Roman" w:hAnsi="Times New Roman" w:cs="Times New Roman"/>
        </w:rPr>
        <w:t>, architecture enhancement is necessary for positioning.</w:t>
      </w:r>
    </w:p>
    <w:p w14:paraId="7A0EBB99" w14:textId="77777777" w:rsidR="005E0BFC" w:rsidRPr="00D23705" w:rsidRDefault="005E0BFC">
      <w:pPr>
        <w:jc w:val="both"/>
        <w:rPr>
          <w:rFonts w:ascii="Times New Roman" w:hAnsi="Times New Roman" w:cs="Times New Roman"/>
        </w:rPr>
      </w:pPr>
    </w:p>
    <w:p w14:paraId="223FE135" w14:textId="223386FA" w:rsidR="005E0BFC" w:rsidRDefault="00E6504B">
      <w:pPr>
        <w:jc w:val="both"/>
        <w:rPr>
          <w:rFonts w:ascii="Times New Roman" w:hAnsi="Times New Roman" w:cs="Times New Roman"/>
        </w:rPr>
      </w:pPr>
      <w:r w:rsidRPr="00D23705">
        <w:rPr>
          <w:rFonts w:ascii="Times New Roman" w:hAnsi="Times New Roman" w:cs="Times New Roman"/>
          <w:b/>
          <w:bCs/>
        </w:rPr>
        <w:t>Proposal</w:t>
      </w:r>
      <w:r w:rsidR="00673810">
        <w:rPr>
          <w:rFonts w:ascii="Times New Roman" w:hAnsi="Times New Roman" w:cs="Times New Roman"/>
          <w:b/>
          <w:bCs/>
        </w:rPr>
        <w:t xml:space="preserve"> 5</w:t>
      </w:r>
      <w:r w:rsidRPr="00D23705">
        <w:rPr>
          <w:rFonts w:ascii="Times New Roman" w:hAnsi="Times New Roman" w:cs="Times New Roman"/>
          <w:b/>
          <w:bCs/>
        </w:rPr>
        <w:t>:</w:t>
      </w:r>
      <w:r w:rsidRPr="00D23705">
        <w:rPr>
          <w:rFonts w:ascii="Times New Roman" w:hAnsi="Times New Roman" w:cs="Times New Roman"/>
        </w:rPr>
        <w:t xml:space="preserve"> </w:t>
      </w:r>
      <w:r w:rsidR="00673810">
        <w:rPr>
          <w:rFonts w:ascii="Times New Roman" w:hAnsi="Times New Roman" w:cs="Times New Roman"/>
        </w:rPr>
        <w:t>Out-of-coverage</w:t>
      </w:r>
      <w:r w:rsidRPr="00D23705">
        <w:rPr>
          <w:rFonts w:ascii="Times New Roman" w:hAnsi="Times New Roman" w:cs="Times New Roman"/>
        </w:rPr>
        <w:t xml:space="preserve"> case should be considered for </w:t>
      </w:r>
      <w:r w:rsidR="00673810">
        <w:rPr>
          <w:rFonts w:ascii="Times New Roman" w:hAnsi="Times New Roman" w:cs="Times New Roman"/>
        </w:rPr>
        <w:t>sidelink-based</w:t>
      </w:r>
      <w:r w:rsidRPr="00D23705">
        <w:rPr>
          <w:rFonts w:ascii="Times New Roman" w:hAnsi="Times New Roman" w:cs="Times New Roman"/>
        </w:rPr>
        <w:t xml:space="preserve"> positioning architecture enhancements. </w:t>
      </w:r>
    </w:p>
    <w:p w14:paraId="52BC29CA" w14:textId="77777777" w:rsidR="00D23705" w:rsidRPr="00D23705" w:rsidRDefault="00D23705">
      <w:pPr>
        <w:jc w:val="both"/>
        <w:rPr>
          <w:rFonts w:ascii="Times New Roman" w:hAnsi="Times New Roman" w:cs="Times New Roman"/>
        </w:rPr>
      </w:pPr>
    </w:p>
    <w:p w14:paraId="07AF7537" w14:textId="5DF73BD4" w:rsidR="005E0BFC" w:rsidRDefault="00E6504B" w:rsidP="00D23705">
      <w:pPr>
        <w:pStyle w:val="Heading3"/>
        <w:numPr>
          <w:ilvl w:val="0"/>
          <w:numId w:val="3"/>
        </w:numPr>
        <w:spacing w:line="259" w:lineRule="auto"/>
        <w:ind w:left="360"/>
        <w:jc w:val="both"/>
        <w:rPr>
          <w:rFonts w:ascii="Times New Roman" w:hAnsi="Times New Roman" w:cs="Times New Roman"/>
        </w:rPr>
      </w:pPr>
      <w:r w:rsidRPr="00D23705">
        <w:rPr>
          <w:rFonts w:ascii="Times New Roman" w:hAnsi="Times New Roman" w:cs="Times New Roman"/>
        </w:rPr>
        <w:t>Conclusion:</w:t>
      </w:r>
    </w:p>
    <w:p w14:paraId="70BF17D1" w14:textId="3B1C5DF6" w:rsidR="00D23705" w:rsidRDefault="00D23705" w:rsidP="00D23705">
      <w:r w:rsidRPr="00D23705">
        <w:t>The contribution draws the following observations and conclusions,</w:t>
      </w:r>
    </w:p>
    <w:p w14:paraId="4A4D7438" w14:textId="77777777" w:rsidR="00E6504B" w:rsidRDefault="00E6504B" w:rsidP="00D23705"/>
    <w:p w14:paraId="78785330" w14:textId="77777777" w:rsidR="00E6504B" w:rsidRPr="00D23705" w:rsidRDefault="00E6504B" w:rsidP="00E6504B">
      <w:pPr>
        <w:jc w:val="both"/>
        <w:rPr>
          <w:rFonts w:ascii="Times New Roman" w:hAnsi="Times New Roman" w:cs="Times New Roman"/>
        </w:rPr>
      </w:pPr>
      <w:r w:rsidRPr="00D23705">
        <w:rPr>
          <w:rFonts w:ascii="Times New Roman" w:hAnsi="Times New Roman" w:cs="Times New Roman"/>
          <w:b/>
          <w:bCs/>
        </w:rPr>
        <w:t>Observation</w:t>
      </w:r>
      <w:r>
        <w:rPr>
          <w:rFonts w:ascii="Times New Roman" w:hAnsi="Times New Roman" w:cs="Times New Roman"/>
          <w:b/>
          <w:bCs/>
        </w:rPr>
        <w:t xml:space="preserve"> 1</w:t>
      </w:r>
      <w:r w:rsidRPr="00D23705">
        <w:rPr>
          <w:rFonts w:ascii="Times New Roman" w:hAnsi="Times New Roman" w:cs="Times New Roman"/>
          <w:b/>
          <w:bCs/>
        </w:rPr>
        <w:t>:</w:t>
      </w:r>
      <w:r w:rsidRPr="00D23705">
        <w:rPr>
          <w:rFonts w:ascii="Times New Roman" w:hAnsi="Times New Roman" w:cs="Times New Roman"/>
        </w:rPr>
        <w:t xml:space="preserve"> Achievable positioning accuracy is proportional to </w:t>
      </w:r>
      <w:r>
        <w:rPr>
          <w:rFonts w:ascii="Times New Roman" w:hAnsi="Times New Roman" w:cs="Times New Roman"/>
        </w:rPr>
        <w:t xml:space="preserve">the </w:t>
      </w:r>
      <w:r w:rsidRPr="00D23705">
        <w:rPr>
          <w:rFonts w:ascii="Times New Roman" w:hAnsi="Times New Roman" w:cs="Times New Roman"/>
        </w:rPr>
        <w:t>PRS bandwidth configured. Therefore, appropriate bandwidth should be allocated for each use case.</w:t>
      </w:r>
    </w:p>
    <w:p w14:paraId="18D5B9F4" w14:textId="77777777" w:rsidR="00FD3274" w:rsidRPr="00D23705" w:rsidRDefault="00FD3274" w:rsidP="00FD3274">
      <w:pPr>
        <w:jc w:val="both"/>
        <w:rPr>
          <w:rFonts w:ascii="Times New Roman" w:hAnsi="Times New Roman" w:cs="Times New Roman"/>
        </w:rPr>
      </w:pPr>
    </w:p>
    <w:p w14:paraId="5A4B767E" w14:textId="77777777" w:rsidR="00FD3274" w:rsidRPr="00D23705" w:rsidRDefault="00FD3274" w:rsidP="00FD3274">
      <w:pPr>
        <w:jc w:val="both"/>
        <w:rPr>
          <w:rFonts w:ascii="Times New Roman" w:hAnsi="Times New Roman" w:cs="Times New Roman"/>
        </w:rPr>
      </w:pPr>
      <w:r w:rsidRPr="00D23705">
        <w:rPr>
          <w:rFonts w:ascii="Times New Roman" w:hAnsi="Times New Roman" w:cs="Times New Roman"/>
          <w:b/>
          <w:bCs/>
        </w:rPr>
        <w:t>Observation</w:t>
      </w:r>
      <w:r>
        <w:rPr>
          <w:rFonts w:ascii="Times New Roman" w:hAnsi="Times New Roman" w:cs="Times New Roman"/>
          <w:b/>
          <w:bCs/>
        </w:rPr>
        <w:t xml:space="preserve"> 2</w:t>
      </w:r>
      <w:r w:rsidRPr="00D23705">
        <w:rPr>
          <w:rFonts w:ascii="Times New Roman" w:hAnsi="Times New Roman" w:cs="Times New Roman"/>
          <w:b/>
          <w:bCs/>
        </w:rPr>
        <w:t>:</w:t>
      </w:r>
      <w:r w:rsidRPr="00D23705">
        <w:rPr>
          <w:rFonts w:ascii="Times New Roman" w:hAnsi="Times New Roman" w:cs="Times New Roman"/>
        </w:rPr>
        <w:t xml:space="preserve"> For angle-based methods, antenna consideration at UE is an important factor. This needs to be studied considering UE capabilities and possible sidelink positioning architecture. </w:t>
      </w:r>
    </w:p>
    <w:p w14:paraId="1C0DB59A" w14:textId="77777777" w:rsidR="00FD3274" w:rsidRPr="00D23705" w:rsidRDefault="00FD3274" w:rsidP="00FD3274">
      <w:pPr>
        <w:jc w:val="both"/>
        <w:rPr>
          <w:rFonts w:ascii="Times New Roman" w:hAnsi="Times New Roman" w:cs="Times New Roman"/>
        </w:rPr>
      </w:pPr>
    </w:p>
    <w:p w14:paraId="54FC8D71" w14:textId="77777777" w:rsidR="00FD3274" w:rsidRPr="00D23705" w:rsidRDefault="00FD3274" w:rsidP="00FD3274">
      <w:pPr>
        <w:jc w:val="both"/>
        <w:rPr>
          <w:rFonts w:ascii="Times New Roman" w:hAnsi="Times New Roman" w:cs="Times New Roman"/>
        </w:rPr>
      </w:pPr>
      <w:r w:rsidRPr="00D23705">
        <w:rPr>
          <w:rFonts w:ascii="Times New Roman" w:hAnsi="Times New Roman" w:cs="Times New Roman"/>
          <w:b/>
          <w:bCs/>
        </w:rPr>
        <w:t>Observation</w:t>
      </w:r>
      <w:r>
        <w:rPr>
          <w:rFonts w:ascii="Times New Roman" w:hAnsi="Times New Roman" w:cs="Times New Roman"/>
          <w:b/>
          <w:bCs/>
        </w:rPr>
        <w:t xml:space="preserve"> 3</w:t>
      </w:r>
      <w:r w:rsidRPr="00D23705">
        <w:rPr>
          <w:rFonts w:ascii="Times New Roman" w:hAnsi="Times New Roman" w:cs="Times New Roman"/>
          <w:b/>
          <w:bCs/>
        </w:rPr>
        <w:t>:</w:t>
      </w:r>
      <w:r w:rsidRPr="00D23705">
        <w:rPr>
          <w:rFonts w:ascii="Times New Roman" w:hAnsi="Times New Roman" w:cs="Times New Roman"/>
        </w:rPr>
        <w:t xml:space="preserve"> For M-RTT based method, tight synchronisation is required which will be a big challenge to enable it over sidelink for positioning. </w:t>
      </w:r>
    </w:p>
    <w:p w14:paraId="77CB003D" w14:textId="77777777" w:rsidR="00FD3274" w:rsidRPr="00D23705" w:rsidRDefault="00FD3274" w:rsidP="00FD3274">
      <w:pPr>
        <w:jc w:val="both"/>
        <w:rPr>
          <w:rFonts w:ascii="Times New Roman" w:hAnsi="Times New Roman" w:cs="Times New Roman"/>
        </w:rPr>
      </w:pPr>
    </w:p>
    <w:p w14:paraId="64460E8B" w14:textId="6CF7F451" w:rsidR="00FD3274" w:rsidRDefault="00FD3274" w:rsidP="00FD3274">
      <w:pPr>
        <w:jc w:val="both"/>
        <w:rPr>
          <w:rFonts w:ascii="Times New Roman" w:hAnsi="Times New Roman" w:cs="Times New Roman"/>
        </w:rPr>
      </w:pPr>
      <w:r w:rsidRPr="00D23705">
        <w:rPr>
          <w:rFonts w:ascii="Times New Roman" w:hAnsi="Times New Roman" w:cs="Times New Roman"/>
          <w:b/>
          <w:bCs/>
        </w:rPr>
        <w:t>Observation</w:t>
      </w:r>
      <w:r>
        <w:rPr>
          <w:rFonts w:ascii="Times New Roman" w:hAnsi="Times New Roman" w:cs="Times New Roman"/>
          <w:b/>
          <w:bCs/>
        </w:rPr>
        <w:t xml:space="preserve"> 4</w:t>
      </w:r>
      <w:r w:rsidRPr="00D23705">
        <w:rPr>
          <w:rFonts w:ascii="Times New Roman" w:hAnsi="Times New Roman" w:cs="Times New Roman"/>
          <w:b/>
          <w:bCs/>
        </w:rPr>
        <w:t>:</w:t>
      </w:r>
      <w:r w:rsidRPr="00D23705">
        <w:rPr>
          <w:rFonts w:ascii="Times New Roman" w:hAnsi="Times New Roman" w:cs="Times New Roman"/>
        </w:rPr>
        <w:t xml:space="preserve"> SL-SSB over sidelink is transmitted by sync reference UEs only. Whereas CSI-RS over sidelink </w:t>
      </w:r>
      <w:r>
        <w:rPr>
          <w:rFonts w:ascii="Times New Roman" w:hAnsi="Times New Roman" w:cs="Times New Roman"/>
        </w:rPr>
        <w:t>has</w:t>
      </w:r>
      <w:r w:rsidRPr="00D23705">
        <w:rPr>
          <w:rFonts w:ascii="Times New Roman" w:hAnsi="Times New Roman" w:cs="Times New Roman"/>
        </w:rPr>
        <w:t xml:space="preserve"> </w:t>
      </w:r>
      <w:r>
        <w:rPr>
          <w:rFonts w:ascii="Times New Roman" w:hAnsi="Times New Roman" w:cs="Times New Roman"/>
        </w:rPr>
        <w:t xml:space="preserve">a </w:t>
      </w:r>
      <w:r w:rsidRPr="00D23705">
        <w:rPr>
          <w:rFonts w:ascii="Times New Roman" w:hAnsi="Times New Roman" w:cs="Times New Roman"/>
        </w:rPr>
        <w:t>density lower than what is required for better positioning measurement estimation.</w:t>
      </w:r>
    </w:p>
    <w:p w14:paraId="7F64C6F3" w14:textId="77777777" w:rsidR="00166B58" w:rsidRPr="00D23705" w:rsidRDefault="00166B58" w:rsidP="00FD3274">
      <w:pPr>
        <w:jc w:val="both"/>
        <w:rPr>
          <w:rFonts w:ascii="Times New Roman" w:hAnsi="Times New Roman" w:cs="Times New Roman"/>
        </w:rPr>
      </w:pPr>
    </w:p>
    <w:p w14:paraId="09FBC9A6" w14:textId="77777777" w:rsidR="00166B58" w:rsidRDefault="00166B58" w:rsidP="00166B58">
      <w:pPr>
        <w:jc w:val="both"/>
        <w:rPr>
          <w:rFonts w:ascii="Times New Roman" w:hAnsi="Times New Roman" w:cs="Times New Roman"/>
        </w:rPr>
      </w:pPr>
      <w:r w:rsidRPr="00D23705">
        <w:rPr>
          <w:rFonts w:ascii="Times New Roman" w:hAnsi="Times New Roman" w:cs="Times New Roman"/>
          <w:b/>
          <w:bCs/>
        </w:rPr>
        <w:t>Observation</w:t>
      </w:r>
      <w:r>
        <w:rPr>
          <w:rFonts w:ascii="Times New Roman" w:hAnsi="Times New Roman" w:cs="Times New Roman"/>
          <w:b/>
          <w:bCs/>
        </w:rPr>
        <w:t xml:space="preserve"> 5</w:t>
      </w:r>
      <w:r w:rsidRPr="00D23705">
        <w:rPr>
          <w:rFonts w:ascii="Times New Roman" w:hAnsi="Times New Roman" w:cs="Times New Roman"/>
          <w:b/>
          <w:bCs/>
        </w:rPr>
        <w:t>:</w:t>
      </w:r>
      <w:r w:rsidRPr="00D23705">
        <w:rPr>
          <w:rFonts w:ascii="Times New Roman" w:hAnsi="Times New Roman" w:cs="Times New Roman"/>
        </w:rPr>
        <w:t xml:space="preserve"> For in coverage and partial coverage scenarios, present positioning architecture should be sufficient.</w:t>
      </w:r>
    </w:p>
    <w:p w14:paraId="1B73AA51" w14:textId="77777777" w:rsidR="00166B58" w:rsidRPr="00D23705" w:rsidRDefault="00166B58" w:rsidP="00166B58">
      <w:pPr>
        <w:jc w:val="both"/>
        <w:rPr>
          <w:rFonts w:ascii="Times New Roman" w:hAnsi="Times New Roman" w:cs="Times New Roman"/>
        </w:rPr>
      </w:pPr>
    </w:p>
    <w:p w14:paraId="3F59A411" w14:textId="77777777" w:rsidR="00166B58" w:rsidRPr="00D23705" w:rsidRDefault="00166B58" w:rsidP="00166B58">
      <w:pPr>
        <w:jc w:val="both"/>
        <w:rPr>
          <w:rFonts w:ascii="Times New Roman" w:hAnsi="Times New Roman" w:cs="Times New Roman"/>
        </w:rPr>
      </w:pPr>
      <w:r w:rsidRPr="00D23705">
        <w:rPr>
          <w:rFonts w:ascii="Times New Roman" w:hAnsi="Times New Roman" w:cs="Times New Roman"/>
          <w:b/>
          <w:bCs/>
        </w:rPr>
        <w:t>Observation</w:t>
      </w:r>
      <w:r>
        <w:rPr>
          <w:rFonts w:ascii="Times New Roman" w:hAnsi="Times New Roman" w:cs="Times New Roman"/>
          <w:b/>
          <w:bCs/>
        </w:rPr>
        <w:t xml:space="preserve"> 6</w:t>
      </w:r>
      <w:r w:rsidRPr="00D23705">
        <w:rPr>
          <w:rFonts w:ascii="Times New Roman" w:hAnsi="Times New Roman" w:cs="Times New Roman"/>
          <w:b/>
          <w:bCs/>
        </w:rPr>
        <w:t>:</w:t>
      </w:r>
      <w:r w:rsidRPr="00D23705">
        <w:rPr>
          <w:rFonts w:ascii="Times New Roman" w:hAnsi="Times New Roman" w:cs="Times New Roman"/>
        </w:rPr>
        <w:t xml:space="preserve"> For </w:t>
      </w:r>
      <w:r>
        <w:rPr>
          <w:rFonts w:ascii="Times New Roman" w:hAnsi="Times New Roman" w:cs="Times New Roman"/>
        </w:rPr>
        <w:t>out-of-coverage</w:t>
      </w:r>
      <w:r w:rsidRPr="00D23705">
        <w:rPr>
          <w:rFonts w:ascii="Times New Roman" w:hAnsi="Times New Roman" w:cs="Times New Roman"/>
        </w:rPr>
        <w:t>, architecture enhancement is necessary for positioning.</w:t>
      </w:r>
    </w:p>
    <w:p w14:paraId="6EA8D737" w14:textId="58315E79" w:rsidR="00FD3274" w:rsidRDefault="00FD3274" w:rsidP="00FD3274">
      <w:pPr>
        <w:jc w:val="both"/>
        <w:rPr>
          <w:rFonts w:ascii="Times New Roman" w:hAnsi="Times New Roman" w:cs="Times New Roman"/>
        </w:rPr>
      </w:pPr>
    </w:p>
    <w:p w14:paraId="79022E15" w14:textId="77777777" w:rsidR="00166B58" w:rsidRDefault="00166B58" w:rsidP="00FD3274">
      <w:pPr>
        <w:jc w:val="both"/>
        <w:rPr>
          <w:rFonts w:ascii="Times New Roman" w:hAnsi="Times New Roman" w:cs="Times New Roman"/>
        </w:rPr>
      </w:pPr>
    </w:p>
    <w:p w14:paraId="4DEB95C6" w14:textId="77777777" w:rsidR="00166B58" w:rsidRPr="00D23705" w:rsidRDefault="00166B58" w:rsidP="00166B58">
      <w:pPr>
        <w:jc w:val="both"/>
        <w:rPr>
          <w:rFonts w:ascii="Times New Roman" w:hAnsi="Times New Roman" w:cs="Times New Roman"/>
        </w:rPr>
      </w:pPr>
      <w:r w:rsidRPr="00D23705">
        <w:rPr>
          <w:rFonts w:ascii="Times New Roman" w:hAnsi="Times New Roman" w:cs="Times New Roman"/>
          <w:b/>
          <w:bCs/>
        </w:rPr>
        <w:lastRenderedPageBreak/>
        <w:t>Proposal</w:t>
      </w:r>
      <w:r>
        <w:rPr>
          <w:rFonts w:ascii="Times New Roman" w:hAnsi="Times New Roman" w:cs="Times New Roman"/>
          <w:b/>
          <w:bCs/>
        </w:rPr>
        <w:t xml:space="preserve"> 1</w:t>
      </w:r>
      <w:r w:rsidRPr="00D23705">
        <w:rPr>
          <w:rFonts w:ascii="Times New Roman" w:hAnsi="Times New Roman" w:cs="Times New Roman"/>
          <w:b/>
          <w:bCs/>
        </w:rPr>
        <w:t>:</w:t>
      </w:r>
      <w:r w:rsidRPr="00D23705">
        <w:rPr>
          <w:rFonts w:ascii="Times New Roman" w:hAnsi="Times New Roman" w:cs="Times New Roman"/>
        </w:rPr>
        <w:t xml:space="preserve"> For Rel 18 study, both time-based (TDOA, M-RTT) and angle-based (AOD,</w:t>
      </w:r>
      <w:r>
        <w:rPr>
          <w:rFonts w:ascii="Times New Roman" w:hAnsi="Times New Roman" w:cs="Times New Roman"/>
        </w:rPr>
        <w:t xml:space="preserve"> </w:t>
      </w:r>
      <w:r w:rsidRPr="00D23705">
        <w:rPr>
          <w:rFonts w:ascii="Times New Roman" w:hAnsi="Times New Roman" w:cs="Times New Roman"/>
        </w:rPr>
        <w:t>AOA) positioning methods should be considered.</w:t>
      </w:r>
    </w:p>
    <w:p w14:paraId="61DDB06F" w14:textId="77777777" w:rsidR="00166B58" w:rsidRPr="00D23705" w:rsidRDefault="00166B58" w:rsidP="00166B58">
      <w:pPr>
        <w:jc w:val="both"/>
        <w:rPr>
          <w:rFonts w:ascii="Times New Roman" w:hAnsi="Times New Roman" w:cs="Times New Roman"/>
        </w:rPr>
      </w:pPr>
    </w:p>
    <w:p w14:paraId="10C6748F" w14:textId="77777777" w:rsidR="00166B58" w:rsidRPr="00D23705" w:rsidRDefault="00166B58" w:rsidP="00166B58">
      <w:pPr>
        <w:jc w:val="both"/>
        <w:rPr>
          <w:rFonts w:ascii="Times New Roman" w:hAnsi="Times New Roman" w:cs="Times New Roman"/>
        </w:rPr>
      </w:pPr>
      <w:r w:rsidRPr="00D23705">
        <w:rPr>
          <w:rFonts w:ascii="Times New Roman" w:hAnsi="Times New Roman" w:cs="Times New Roman"/>
          <w:b/>
          <w:bCs/>
        </w:rPr>
        <w:t>Proposal</w:t>
      </w:r>
      <w:r>
        <w:rPr>
          <w:rFonts w:ascii="Times New Roman" w:hAnsi="Times New Roman" w:cs="Times New Roman"/>
          <w:b/>
          <w:bCs/>
        </w:rPr>
        <w:t xml:space="preserve"> 2</w:t>
      </w:r>
      <w:r w:rsidRPr="00D23705">
        <w:rPr>
          <w:rFonts w:ascii="Times New Roman" w:hAnsi="Times New Roman" w:cs="Times New Roman"/>
          <w:b/>
          <w:bCs/>
        </w:rPr>
        <w:t>:</w:t>
      </w:r>
      <w:r w:rsidRPr="00D23705">
        <w:rPr>
          <w:rFonts w:ascii="Times New Roman" w:hAnsi="Times New Roman" w:cs="Times New Roman"/>
        </w:rPr>
        <w:t xml:space="preserve"> Time difference of arrival (TDOA) method should be defined for sidelink to measure RSTD for positioning over sidelink.</w:t>
      </w:r>
    </w:p>
    <w:p w14:paraId="28724A72" w14:textId="77777777" w:rsidR="00166B58" w:rsidRPr="00D23705" w:rsidRDefault="00166B58" w:rsidP="00166B58">
      <w:pPr>
        <w:jc w:val="both"/>
        <w:rPr>
          <w:rFonts w:ascii="Times New Roman" w:hAnsi="Times New Roman" w:cs="Times New Roman"/>
        </w:rPr>
      </w:pPr>
    </w:p>
    <w:p w14:paraId="439ECF9B" w14:textId="77777777" w:rsidR="00166B58" w:rsidRPr="00D23705" w:rsidRDefault="00166B58" w:rsidP="00166B58">
      <w:pPr>
        <w:jc w:val="both"/>
        <w:rPr>
          <w:rFonts w:ascii="Times New Roman" w:hAnsi="Times New Roman" w:cs="Times New Roman"/>
        </w:rPr>
      </w:pPr>
      <w:r w:rsidRPr="00D23705">
        <w:rPr>
          <w:rFonts w:ascii="Times New Roman" w:hAnsi="Times New Roman" w:cs="Times New Roman"/>
          <w:b/>
          <w:bCs/>
        </w:rPr>
        <w:t>Proposal</w:t>
      </w:r>
      <w:r>
        <w:rPr>
          <w:rFonts w:ascii="Times New Roman" w:hAnsi="Times New Roman" w:cs="Times New Roman"/>
          <w:b/>
          <w:bCs/>
        </w:rPr>
        <w:t xml:space="preserve"> 3</w:t>
      </w:r>
      <w:r w:rsidRPr="00D23705">
        <w:rPr>
          <w:rFonts w:ascii="Times New Roman" w:hAnsi="Times New Roman" w:cs="Times New Roman"/>
          <w:b/>
          <w:bCs/>
        </w:rPr>
        <w:t>:</w:t>
      </w:r>
      <w:r w:rsidRPr="00D23705">
        <w:rPr>
          <w:rFonts w:ascii="Times New Roman" w:hAnsi="Times New Roman" w:cs="Times New Roman"/>
        </w:rPr>
        <w:t xml:space="preserve"> For angle-based methods for sidelink positioning, antenna configuration consideration should be studied using practical UE capabilities and sidelink positioning architecture.  </w:t>
      </w:r>
    </w:p>
    <w:p w14:paraId="52742CE8" w14:textId="77777777" w:rsidR="00166B58" w:rsidRPr="00D23705" w:rsidRDefault="00166B58" w:rsidP="00FD3274">
      <w:pPr>
        <w:jc w:val="both"/>
        <w:rPr>
          <w:rFonts w:ascii="Times New Roman" w:hAnsi="Times New Roman" w:cs="Times New Roman"/>
        </w:rPr>
      </w:pPr>
    </w:p>
    <w:p w14:paraId="7D584AA9" w14:textId="08C46EFF" w:rsidR="00E6504B" w:rsidRDefault="00FD3274" w:rsidP="00FD3274">
      <w:pPr>
        <w:rPr>
          <w:rFonts w:ascii="Times New Roman" w:hAnsi="Times New Roman" w:cs="Times New Roman"/>
        </w:rPr>
      </w:pPr>
      <w:r w:rsidRPr="00D23705">
        <w:rPr>
          <w:rFonts w:ascii="Times New Roman" w:hAnsi="Times New Roman" w:cs="Times New Roman"/>
          <w:b/>
          <w:bCs/>
        </w:rPr>
        <w:t>Proposal</w:t>
      </w:r>
      <w:r>
        <w:rPr>
          <w:rFonts w:ascii="Times New Roman" w:hAnsi="Times New Roman" w:cs="Times New Roman"/>
          <w:b/>
          <w:bCs/>
        </w:rPr>
        <w:t xml:space="preserve"> 4</w:t>
      </w:r>
      <w:r w:rsidRPr="00D23705">
        <w:rPr>
          <w:rFonts w:ascii="Times New Roman" w:hAnsi="Times New Roman" w:cs="Times New Roman"/>
          <w:b/>
          <w:bCs/>
        </w:rPr>
        <w:t>:</w:t>
      </w:r>
      <w:r w:rsidRPr="00D23705">
        <w:rPr>
          <w:rFonts w:ascii="Times New Roman" w:hAnsi="Times New Roman" w:cs="Times New Roman"/>
        </w:rPr>
        <w:t xml:space="preserve"> New positioning reference signal should be designed for sidelink positioning. CSI-RS can be used as </w:t>
      </w:r>
      <w:r>
        <w:rPr>
          <w:rFonts w:ascii="Times New Roman" w:hAnsi="Times New Roman" w:cs="Times New Roman"/>
        </w:rPr>
        <w:t xml:space="preserve">the </w:t>
      </w:r>
      <w:r w:rsidRPr="00D23705">
        <w:rPr>
          <w:rFonts w:ascii="Times New Roman" w:hAnsi="Times New Roman" w:cs="Times New Roman"/>
        </w:rPr>
        <w:t>baseline</w:t>
      </w:r>
    </w:p>
    <w:p w14:paraId="72E2F41E" w14:textId="77777777" w:rsidR="00FD3274" w:rsidRDefault="00FD3274" w:rsidP="00FD3274"/>
    <w:p w14:paraId="07D527C9" w14:textId="77777777" w:rsidR="00FD3274" w:rsidRDefault="00FD3274" w:rsidP="00FD3274">
      <w:pPr>
        <w:jc w:val="both"/>
        <w:rPr>
          <w:rFonts w:ascii="Times New Roman" w:hAnsi="Times New Roman" w:cs="Times New Roman"/>
        </w:rPr>
      </w:pPr>
      <w:r w:rsidRPr="00D23705">
        <w:rPr>
          <w:rFonts w:ascii="Times New Roman" w:hAnsi="Times New Roman" w:cs="Times New Roman"/>
          <w:b/>
          <w:bCs/>
        </w:rPr>
        <w:t>Proposal</w:t>
      </w:r>
      <w:r>
        <w:rPr>
          <w:rFonts w:ascii="Times New Roman" w:hAnsi="Times New Roman" w:cs="Times New Roman"/>
          <w:b/>
          <w:bCs/>
        </w:rPr>
        <w:t xml:space="preserve"> 5</w:t>
      </w:r>
      <w:r w:rsidRPr="00D23705">
        <w:rPr>
          <w:rFonts w:ascii="Times New Roman" w:hAnsi="Times New Roman" w:cs="Times New Roman"/>
          <w:b/>
          <w:bCs/>
        </w:rPr>
        <w:t>:</w:t>
      </w:r>
      <w:r w:rsidRPr="00D23705">
        <w:rPr>
          <w:rFonts w:ascii="Times New Roman" w:hAnsi="Times New Roman" w:cs="Times New Roman"/>
        </w:rPr>
        <w:t xml:space="preserve"> </w:t>
      </w:r>
      <w:r>
        <w:rPr>
          <w:rFonts w:ascii="Times New Roman" w:hAnsi="Times New Roman" w:cs="Times New Roman"/>
        </w:rPr>
        <w:t>Out-of-coverage</w:t>
      </w:r>
      <w:r w:rsidRPr="00D23705">
        <w:rPr>
          <w:rFonts w:ascii="Times New Roman" w:hAnsi="Times New Roman" w:cs="Times New Roman"/>
        </w:rPr>
        <w:t xml:space="preserve"> case should be considered for </w:t>
      </w:r>
      <w:r>
        <w:rPr>
          <w:rFonts w:ascii="Times New Roman" w:hAnsi="Times New Roman" w:cs="Times New Roman"/>
        </w:rPr>
        <w:t>sidelink-based</w:t>
      </w:r>
      <w:r w:rsidRPr="00D23705">
        <w:rPr>
          <w:rFonts w:ascii="Times New Roman" w:hAnsi="Times New Roman" w:cs="Times New Roman"/>
        </w:rPr>
        <w:t xml:space="preserve"> positioning architecture enhancements. </w:t>
      </w:r>
    </w:p>
    <w:p w14:paraId="261B75E8" w14:textId="77777777" w:rsidR="00FD3274" w:rsidRPr="00D23705" w:rsidRDefault="00FD3274" w:rsidP="00D23705"/>
    <w:p w14:paraId="713072FA" w14:textId="77777777" w:rsidR="005E0BFC" w:rsidRPr="00D23705" w:rsidRDefault="00E6504B" w:rsidP="00D23705">
      <w:pPr>
        <w:pStyle w:val="Heading3"/>
        <w:numPr>
          <w:ilvl w:val="0"/>
          <w:numId w:val="3"/>
        </w:numPr>
        <w:spacing w:line="259" w:lineRule="auto"/>
        <w:ind w:left="360"/>
        <w:jc w:val="both"/>
        <w:rPr>
          <w:rFonts w:ascii="Times New Roman" w:hAnsi="Times New Roman" w:cs="Times New Roman"/>
        </w:rPr>
      </w:pPr>
      <w:r w:rsidRPr="00D23705">
        <w:rPr>
          <w:rFonts w:ascii="Times New Roman" w:hAnsi="Times New Roman" w:cs="Times New Roman"/>
        </w:rPr>
        <w:t>References:</w:t>
      </w:r>
    </w:p>
    <w:p w14:paraId="7B1E33BE" w14:textId="77777777" w:rsidR="00886005" w:rsidRPr="000719C1" w:rsidRDefault="00886005" w:rsidP="00886005">
      <w:pPr>
        <w:numPr>
          <w:ilvl w:val="0"/>
          <w:numId w:val="5"/>
        </w:numPr>
        <w:spacing w:before="240" w:line="259" w:lineRule="auto"/>
        <w:jc w:val="both"/>
        <w:rPr>
          <w:rFonts w:ascii="Times New Roman" w:hAnsi="Times New Roman" w:cs="Times New Roman"/>
        </w:rPr>
      </w:pPr>
      <w:bookmarkStart w:id="2" w:name="_Hlk101912372"/>
      <w:r w:rsidRPr="000719C1">
        <w:rPr>
          <w:rFonts w:ascii="Times New Roman" w:eastAsia="Liberation Serif" w:hAnsi="Times New Roman" w:cs="Times New Roman"/>
        </w:rPr>
        <w:t>RP-213588</w:t>
      </w:r>
      <w:r w:rsidRPr="000719C1">
        <w:rPr>
          <w:rFonts w:ascii="Times New Roman" w:eastAsia="Liberation Serif" w:hAnsi="Times New Roman" w:cs="Times New Roman"/>
          <w:b/>
          <w:bCs/>
        </w:rPr>
        <w:t xml:space="preserve"> -</w:t>
      </w:r>
      <w:r w:rsidRPr="000719C1">
        <w:t xml:space="preserve"> </w:t>
      </w:r>
      <w:r w:rsidRPr="000719C1">
        <w:rPr>
          <w:rFonts w:ascii="Times New Roman" w:hAnsi="Times New Roman" w:cs="Times New Roman"/>
        </w:rPr>
        <w:t xml:space="preserve">Revised SID on Study on expanded and improved NR positioning </w:t>
      </w:r>
    </w:p>
    <w:p w14:paraId="78FB2E4A" w14:textId="1DCD207A" w:rsidR="0016340C" w:rsidRDefault="0016340C" w:rsidP="0016340C">
      <w:pPr>
        <w:numPr>
          <w:ilvl w:val="0"/>
          <w:numId w:val="5"/>
        </w:numPr>
        <w:spacing w:before="240" w:line="259" w:lineRule="auto"/>
        <w:jc w:val="both"/>
        <w:rPr>
          <w:rFonts w:ascii="Times New Roman" w:hAnsi="Times New Roman" w:cs="Times New Roman"/>
        </w:rPr>
      </w:pPr>
      <w:r w:rsidRPr="0016340C">
        <w:rPr>
          <w:rFonts w:ascii="Times New Roman" w:hAnsi="Times New Roman" w:cs="Times New Roman"/>
        </w:rPr>
        <w:t>R1-2204753</w:t>
      </w:r>
      <w:r>
        <w:rPr>
          <w:rFonts w:ascii="Times New Roman" w:hAnsi="Times New Roman" w:cs="Times New Roman"/>
        </w:rPr>
        <w:t xml:space="preserve">- </w:t>
      </w:r>
      <w:r w:rsidRPr="0016340C">
        <w:rPr>
          <w:rFonts w:ascii="Times New Roman" w:hAnsi="Times New Roman" w:cs="Times New Roman"/>
        </w:rPr>
        <w:t>Discussion on sidelink based positioning requirements &amp; scenarios</w:t>
      </w:r>
    </w:p>
    <w:p w14:paraId="5AF06ED5" w14:textId="5952112E" w:rsidR="0016340C" w:rsidRPr="00D23705" w:rsidRDefault="0016340C" w:rsidP="0016340C">
      <w:pPr>
        <w:numPr>
          <w:ilvl w:val="0"/>
          <w:numId w:val="5"/>
        </w:numPr>
        <w:spacing w:before="240" w:line="259" w:lineRule="auto"/>
        <w:jc w:val="both"/>
        <w:rPr>
          <w:rFonts w:ascii="Times New Roman" w:hAnsi="Times New Roman" w:cs="Times New Roman"/>
        </w:rPr>
      </w:pPr>
      <w:r w:rsidRPr="0016340C">
        <w:rPr>
          <w:rFonts w:ascii="Times New Roman" w:hAnsi="Times New Roman" w:cs="Times New Roman"/>
        </w:rPr>
        <w:t>R1-2204754</w:t>
      </w:r>
      <w:r>
        <w:rPr>
          <w:rFonts w:ascii="Times New Roman" w:hAnsi="Times New Roman" w:cs="Times New Roman"/>
        </w:rPr>
        <w:t xml:space="preserve"> - </w:t>
      </w:r>
      <w:r w:rsidRPr="0016340C">
        <w:rPr>
          <w:rFonts w:ascii="Times New Roman" w:hAnsi="Times New Roman" w:cs="Times New Roman"/>
        </w:rPr>
        <w:t>Discussion on evaluation methods and results of sidelink based positioning</w:t>
      </w:r>
    </w:p>
    <w:bookmarkEnd w:id="2"/>
    <w:p w14:paraId="622190AD" w14:textId="77777777" w:rsidR="00886005" w:rsidRPr="00861920" w:rsidRDefault="00886005" w:rsidP="00886005">
      <w:pPr>
        <w:numPr>
          <w:ilvl w:val="0"/>
          <w:numId w:val="5"/>
        </w:numPr>
        <w:spacing w:before="240" w:line="259" w:lineRule="auto"/>
        <w:jc w:val="both"/>
        <w:rPr>
          <w:rFonts w:ascii="Times New Roman" w:hAnsi="Times New Roman" w:cs="Times New Roman"/>
        </w:rPr>
      </w:pPr>
      <w:r w:rsidRPr="00A45898">
        <w:rPr>
          <w:rFonts w:ascii="Times New Roman" w:hAnsi="Times New Roman" w:cs="Times New Roman"/>
        </w:rPr>
        <w:t>TS 38.845</w:t>
      </w:r>
      <w:r>
        <w:rPr>
          <w:rFonts w:ascii="Times New Roman" w:hAnsi="Times New Roman" w:cs="Times New Roman"/>
        </w:rPr>
        <w:t xml:space="preserve"> V 2.0.0- </w:t>
      </w:r>
      <w:r>
        <w:t xml:space="preserve">Study on </w:t>
      </w:r>
      <w:r w:rsidRPr="00356255">
        <w:t>scenarios and requirements of in-coverage, partial coverage, and out-of-coverage NR positioning use cases</w:t>
      </w:r>
    </w:p>
    <w:p w14:paraId="39E1FBDF" w14:textId="77777777" w:rsidR="005E0BFC" w:rsidRPr="00D23705" w:rsidRDefault="005E0BFC">
      <w:pPr>
        <w:spacing w:before="240" w:after="60" w:line="259" w:lineRule="auto"/>
        <w:ind w:left="720"/>
        <w:jc w:val="both"/>
        <w:rPr>
          <w:rFonts w:ascii="Times New Roman" w:hAnsi="Times New Roman" w:cs="Times New Roman"/>
        </w:rPr>
      </w:pPr>
    </w:p>
    <w:p w14:paraId="2D885E1F" w14:textId="77777777" w:rsidR="005E0BFC" w:rsidRPr="00D23705" w:rsidRDefault="005E0BFC">
      <w:pPr>
        <w:spacing w:before="240" w:after="60" w:line="259" w:lineRule="auto"/>
        <w:ind w:left="360" w:hanging="360"/>
        <w:jc w:val="both"/>
        <w:rPr>
          <w:rFonts w:ascii="Times New Roman" w:eastAsia="Arial" w:hAnsi="Times New Roman" w:cs="Times New Roman"/>
          <w:b/>
          <w:bCs/>
        </w:rPr>
      </w:pPr>
    </w:p>
    <w:p w14:paraId="638FA95F" w14:textId="77777777" w:rsidR="005E0BFC" w:rsidRPr="00D23705" w:rsidRDefault="005E0BFC">
      <w:pPr>
        <w:jc w:val="both"/>
        <w:rPr>
          <w:rFonts w:ascii="Times New Roman" w:hAnsi="Times New Roman" w:cs="Times New Roman"/>
        </w:rPr>
      </w:pPr>
    </w:p>
    <w:p w14:paraId="196180C0" w14:textId="77777777" w:rsidR="005E0BFC" w:rsidRPr="00D23705" w:rsidRDefault="005E0BFC">
      <w:pPr>
        <w:jc w:val="both"/>
        <w:rPr>
          <w:rFonts w:ascii="Times New Roman" w:hAnsi="Times New Roman" w:cs="Times New Roman"/>
        </w:rPr>
      </w:pPr>
    </w:p>
    <w:p w14:paraId="4C94F40E" w14:textId="77777777" w:rsidR="005E0BFC" w:rsidRPr="00D23705" w:rsidRDefault="005E0BFC">
      <w:pPr>
        <w:jc w:val="both"/>
        <w:rPr>
          <w:rFonts w:ascii="Times New Roman" w:hAnsi="Times New Roman" w:cs="Times New Roman"/>
        </w:rPr>
      </w:pPr>
    </w:p>
    <w:sectPr w:rsidR="005E0BFC" w:rsidRPr="00D23705">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Mangal">
    <w:panose1 w:val="00000400000000000000"/>
    <w:charset w:val="00"/>
    <w:family w:val="roman"/>
    <w:pitch w:val="variable"/>
    <w:sig w:usb0="00008003" w:usb1="00000000" w:usb2="00000000" w:usb3="00000000" w:csb0="00000001" w:csb1="00000000"/>
  </w:font>
  <w:font w:name="MS Mincho;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6972"/>
    <w:multiLevelType w:val="multilevel"/>
    <w:tmpl w:val="0B38B7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7512C04"/>
    <w:multiLevelType w:val="multilevel"/>
    <w:tmpl w:val="7FCC463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95A2705"/>
    <w:multiLevelType w:val="hybridMultilevel"/>
    <w:tmpl w:val="4508B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93367C"/>
    <w:multiLevelType w:val="multilevel"/>
    <w:tmpl w:val="FD1A88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3D15988"/>
    <w:multiLevelType w:val="multilevel"/>
    <w:tmpl w:val="24FA0592"/>
    <w:lvl w:ilvl="0">
      <w:start w:val="1"/>
      <w:numFmt w:val="decimal"/>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1B2556D"/>
    <w:multiLevelType w:val="multilevel"/>
    <w:tmpl w:val="FFCCBB8A"/>
    <w:lvl w:ilvl="0">
      <w:start w:val="1"/>
      <w:numFmt w:val="decimal"/>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08584026">
    <w:abstractNumId w:val="4"/>
  </w:num>
  <w:num w:numId="2" w16cid:durableId="374543828">
    <w:abstractNumId w:val="5"/>
  </w:num>
  <w:num w:numId="3" w16cid:durableId="1708531660">
    <w:abstractNumId w:val="0"/>
  </w:num>
  <w:num w:numId="4" w16cid:durableId="831289973">
    <w:abstractNumId w:val="1"/>
  </w:num>
  <w:num w:numId="5" w16cid:durableId="1830169265">
    <w:abstractNumId w:val="3"/>
  </w:num>
  <w:num w:numId="6" w16cid:durableId="1810853949">
    <w:abstractNumId w:val="2"/>
  </w:num>
  <w:num w:numId="7" w16cid:durableId="561330800">
    <w:abstractNumId w:val="4"/>
  </w:num>
  <w:num w:numId="8" w16cid:durableId="210919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E0BFC"/>
    <w:rsid w:val="0016340C"/>
    <w:rsid w:val="00166B58"/>
    <w:rsid w:val="001E0325"/>
    <w:rsid w:val="00297C3E"/>
    <w:rsid w:val="003B4338"/>
    <w:rsid w:val="004A3F47"/>
    <w:rsid w:val="004C1F88"/>
    <w:rsid w:val="004E66DF"/>
    <w:rsid w:val="00577193"/>
    <w:rsid w:val="005E0BFC"/>
    <w:rsid w:val="00673810"/>
    <w:rsid w:val="00765D53"/>
    <w:rsid w:val="007D5F9B"/>
    <w:rsid w:val="008245EE"/>
    <w:rsid w:val="00886005"/>
    <w:rsid w:val="00887450"/>
    <w:rsid w:val="00A51A82"/>
    <w:rsid w:val="00CD5DE4"/>
    <w:rsid w:val="00D23705"/>
    <w:rsid w:val="00D4490B"/>
    <w:rsid w:val="00E61050"/>
    <w:rsid w:val="00E6504B"/>
    <w:rsid w:val="00FD327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4EE78"/>
  <w15:docId w15:val="{146E3DB7-B455-45E4-94A3-CFD24F12A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ind w:left="862" w:hanging="862"/>
      <w:outlineLvl w:val="0"/>
    </w:pPr>
    <w:rPr>
      <w:rFonts w:ascii="Arial" w:hAnsi="Arial" w:cs="Arial"/>
      <w:b/>
      <w:bCs/>
      <w:sz w:val="32"/>
      <w:szCs w:val="32"/>
    </w:rPr>
  </w:style>
  <w:style w:type="paragraph" w:styleId="Heading3">
    <w:name w:val="heading 3"/>
    <w:basedOn w:val="Normal"/>
    <w:next w:val="Normal"/>
    <w:uiPriority w:val="9"/>
    <w:unhideWhenUsed/>
    <w:qFormat/>
    <w:pPr>
      <w:keepNext/>
      <w:numPr>
        <w:ilvl w:val="2"/>
        <w:numId w:val="1"/>
      </w:numPr>
      <w:spacing w:before="240" w:after="60"/>
      <w:outlineLvl w:val="2"/>
    </w:pPr>
    <w:rPr>
      <w:rFonts w:ascii="Arial" w:hAnsi="Arial" w:cs="Arial"/>
      <w:b/>
      <w:bCs/>
      <w:szCs w:val="26"/>
    </w:rPr>
  </w:style>
  <w:style w:type="paragraph" w:styleId="Heading4">
    <w:name w:val="heading 4"/>
    <w:basedOn w:val="Heading3"/>
    <w:next w:val="Normal"/>
    <w:uiPriority w:val="9"/>
    <w:semiHidden/>
    <w:unhideWhenUsed/>
    <w:qFormat/>
    <w:pPr>
      <w:numPr>
        <w:ilvl w:val="3"/>
      </w:num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szCs w:val="18"/>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47350">
      <w:bodyDiv w:val="1"/>
      <w:marLeft w:val="0"/>
      <w:marRight w:val="0"/>
      <w:marTop w:val="0"/>
      <w:marBottom w:val="0"/>
      <w:divBdr>
        <w:top w:val="none" w:sz="0" w:space="0" w:color="auto"/>
        <w:left w:val="none" w:sz="0" w:space="0" w:color="auto"/>
        <w:bottom w:val="none" w:sz="0" w:space="0" w:color="auto"/>
        <w:right w:val="none" w:sz="0" w:space="0" w:color="auto"/>
      </w:divBdr>
      <w:divsChild>
        <w:div w:id="112289883">
          <w:marLeft w:val="0"/>
          <w:marRight w:val="0"/>
          <w:marTop w:val="0"/>
          <w:marBottom w:val="0"/>
          <w:divBdr>
            <w:top w:val="none" w:sz="0" w:space="0" w:color="auto"/>
            <w:left w:val="none" w:sz="0" w:space="0" w:color="auto"/>
            <w:bottom w:val="none" w:sz="0" w:space="0" w:color="auto"/>
            <w:right w:val="none" w:sz="0" w:space="0" w:color="auto"/>
          </w:divBdr>
        </w:div>
      </w:divsChild>
    </w:div>
    <w:div w:id="1206060983">
      <w:bodyDiv w:val="1"/>
      <w:marLeft w:val="0"/>
      <w:marRight w:val="0"/>
      <w:marTop w:val="0"/>
      <w:marBottom w:val="0"/>
      <w:divBdr>
        <w:top w:val="none" w:sz="0" w:space="0" w:color="auto"/>
        <w:left w:val="none" w:sz="0" w:space="0" w:color="auto"/>
        <w:bottom w:val="none" w:sz="0" w:space="0" w:color="auto"/>
        <w:right w:val="none" w:sz="0" w:space="0" w:color="auto"/>
      </w:divBdr>
      <w:divsChild>
        <w:div w:id="612640215">
          <w:marLeft w:val="0"/>
          <w:marRight w:val="0"/>
          <w:marTop w:val="0"/>
          <w:marBottom w:val="0"/>
          <w:divBdr>
            <w:top w:val="none" w:sz="0" w:space="0" w:color="auto"/>
            <w:left w:val="none" w:sz="0" w:space="0" w:color="auto"/>
            <w:bottom w:val="none" w:sz="0" w:space="0" w:color="auto"/>
            <w:right w:val="none" w:sz="0" w:space="0" w:color="auto"/>
          </w:divBdr>
        </w:div>
      </w:divsChild>
    </w:div>
    <w:div w:id="1214268467">
      <w:bodyDiv w:val="1"/>
      <w:marLeft w:val="0"/>
      <w:marRight w:val="0"/>
      <w:marTop w:val="0"/>
      <w:marBottom w:val="0"/>
      <w:divBdr>
        <w:top w:val="none" w:sz="0" w:space="0" w:color="auto"/>
        <w:left w:val="none" w:sz="0" w:space="0" w:color="auto"/>
        <w:bottom w:val="none" w:sz="0" w:space="0" w:color="auto"/>
        <w:right w:val="none" w:sz="0" w:space="0" w:color="auto"/>
      </w:divBdr>
      <w:divsChild>
        <w:div w:id="2119595225">
          <w:marLeft w:val="0"/>
          <w:marRight w:val="0"/>
          <w:marTop w:val="0"/>
          <w:marBottom w:val="0"/>
          <w:divBdr>
            <w:top w:val="none" w:sz="0" w:space="0" w:color="auto"/>
            <w:left w:val="none" w:sz="0" w:space="0" w:color="auto"/>
            <w:bottom w:val="none" w:sz="0" w:space="0" w:color="auto"/>
            <w:right w:val="none" w:sz="0" w:space="0" w:color="auto"/>
          </w:divBdr>
        </w:div>
      </w:divsChild>
    </w:div>
    <w:div w:id="1639139877">
      <w:bodyDiv w:val="1"/>
      <w:marLeft w:val="0"/>
      <w:marRight w:val="0"/>
      <w:marTop w:val="0"/>
      <w:marBottom w:val="0"/>
      <w:divBdr>
        <w:top w:val="none" w:sz="0" w:space="0" w:color="auto"/>
        <w:left w:val="none" w:sz="0" w:space="0" w:color="auto"/>
        <w:bottom w:val="none" w:sz="0" w:space="0" w:color="auto"/>
        <w:right w:val="none" w:sz="0" w:space="0" w:color="auto"/>
      </w:divBdr>
      <w:divsChild>
        <w:div w:id="14551732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sv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6</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Abhijeet Masal</cp:lastModifiedBy>
  <cp:revision>42</cp:revision>
  <dcterms:created xsi:type="dcterms:W3CDTF">2022-03-29T12:55:00Z</dcterms:created>
  <dcterms:modified xsi:type="dcterms:W3CDTF">2022-04-29T06:49:00Z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LinksUpToDate">
    <vt:bool>false</vt:bool>
  </property>
</Properties>
</file>